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439"/>
      </w:tblGrid>
      <w:tr w:rsidR="000B2F7D" w:rsidRPr="005539E0" w14:paraId="21394E55" w14:textId="77777777" w:rsidTr="008E1FEE">
        <w:tc>
          <w:tcPr>
            <w:tcW w:w="1679" w:type="dxa"/>
          </w:tcPr>
          <w:p w14:paraId="53AF03B8" w14:textId="77777777" w:rsidR="000B2F7D" w:rsidRPr="002F241D" w:rsidRDefault="000B2F7D" w:rsidP="00E86A85">
            <w:pPr>
              <w:jc w:val="both"/>
              <w:rPr>
                <w:rFonts w:asciiTheme="majorHAnsi" w:hAnsiTheme="majorHAnsi"/>
                <w:i/>
                <w:highlight w:val="yellow"/>
              </w:rPr>
            </w:pPr>
            <w:r w:rsidRPr="002F241D">
              <w:rPr>
                <w:rFonts w:asciiTheme="majorHAnsi" w:hAnsiTheme="majorHAnsi"/>
                <w:highlight w:val="yellow"/>
              </w:rPr>
              <w:t>Ίδρυμα/Ιδρύματα</w:t>
            </w:r>
          </w:p>
        </w:tc>
        <w:tc>
          <w:tcPr>
            <w:tcW w:w="4439" w:type="dxa"/>
          </w:tcPr>
          <w:p w14:paraId="7C2E8F38" w14:textId="126E5BC4" w:rsidR="000B2F7D" w:rsidRPr="002F241D" w:rsidRDefault="00E86A85" w:rsidP="00E86A85">
            <w:pPr>
              <w:jc w:val="both"/>
              <w:rPr>
                <w:rFonts w:asciiTheme="majorHAnsi" w:hAnsiTheme="majorHAnsi"/>
                <w:highlight w:val="yellow"/>
              </w:rPr>
            </w:pPr>
            <w:r w:rsidRPr="002F241D">
              <w:rPr>
                <w:rFonts w:asciiTheme="majorHAnsi" w:hAnsiTheme="majorHAnsi"/>
                <w:highlight w:val="yellow"/>
              </w:rPr>
              <w:t>π.</w:t>
            </w:r>
            <w:r w:rsidR="000B2F7D" w:rsidRPr="002F241D">
              <w:rPr>
                <w:rFonts w:asciiTheme="majorHAnsi" w:hAnsiTheme="majorHAnsi"/>
                <w:highlight w:val="yellow"/>
              </w:rPr>
              <w:t>χ</w:t>
            </w:r>
            <w:r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 xml:space="preserve"> Α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>Π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>Θ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 xml:space="preserve"> και Ε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>Κ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>Π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0B2F7D" w:rsidRPr="002F241D">
              <w:rPr>
                <w:rFonts w:asciiTheme="majorHAnsi" w:hAnsiTheme="majorHAnsi"/>
                <w:highlight w:val="yellow"/>
              </w:rPr>
              <w:t>Α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</w:p>
        </w:tc>
      </w:tr>
      <w:tr w:rsidR="00CC1D4D" w:rsidRPr="005539E0" w14:paraId="6B6AC864" w14:textId="77777777" w:rsidTr="008E1FEE">
        <w:tc>
          <w:tcPr>
            <w:tcW w:w="1679" w:type="dxa"/>
          </w:tcPr>
          <w:p w14:paraId="2E7ED771" w14:textId="77777777" w:rsidR="00CC1D4D" w:rsidRPr="002F241D" w:rsidRDefault="00CC1D4D" w:rsidP="00E86A85">
            <w:pPr>
              <w:spacing w:line="276" w:lineRule="auto"/>
              <w:jc w:val="both"/>
              <w:rPr>
                <w:rFonts w:asciiTheme="majorHAnsi" w:hAnsiTheme="majorHAnsi"/>
                <w:i/>
                <w:highlight w:val="yellow"/>
              </w:rPr>
            </w:pPr>
            <w:r w:rsidRPr="002F241D">
              <w:rPr>
                <w:rFonts w:asciiTheme="majorHAnsi" w:hAnsiTheme="majorHAnsi"/>
                <w:i/>
                <w:highlight w:val="yellow"/>
              </w:rPr>
              <w:t>Σχολή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/Σχολές</w:t>
            </w:r>
          </w:p>
        </w:tc>
        <w:tc>
          <w:tcPr>
            <w:tcW w:w="4439" w:type="dxa"/>
          </w:tcPr>
          <w:p w14:paraId="531BC53E" w14:textId="2EC33683" w:rsidR="00CC1D4D" w:rsidRPr="002F241D" w:rsidRDefault="00E86A85" w:rsidP="00E86A85">
            <w:pPr>
              <w:spacing w:line="276" w:lineRule="auto"/>
              <w:jc w:val="both"/>
              <w:rPr>
                <w:rFonts w:asciiTheme="majorHAnsi" w:hAnsiTheme="majorHAnsi"/>
                <w:highlight w:val="yellow"/>
              </w:rPr>
            </w:pPr>
            <w:r w:rsidRPr="002F241D">
              <w:rPr>
                <w:rFonts w:asciiTheme="majorHAnsi" w:hAnsiTheme="majorHAnsi"/>
                <w:highlight w:val="yellow"/>
              </w:rPr>
              <w:t>π.</w:t>
            </w:r>
            <w:r w:rsidR="005F05BB" w:rsidRPr="002F241D">
              <w:rPr>
                <w:rFonts w:asciiTheme="majorHAnsi" w:hAnsiTheme="majorHAnsi"/>
                <w:highlight w:val="yellow"/>
              </w:rPr>
              <w:t>χ</w:t>
            </w:r>
            <w:r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 xml:space="preserve"> Φιλοσοφική Σχολή ή/και Πολυτεχνική Σχολή</w:t>
            </w:r>
          </w:p>
        </w:tc>
      </w:tr>
      <w:tr w:rsidR="00CC1D4D" w:rsidRPr="005539E0" w14:paraId="6A5201FE" w14:textId="77777777" w:rsidTr="008E1FEE">
        <w:tc>
          <w:tcPr>
            <w:tcW w:w="1679" w:type="dxa"/>
          </w:tcPr>
          <w:p w14:paraId="7A96A19B" w14:textId="77777777" w:rsidR="00CC1D4D" w:rsidRPr="002F241D" w:rsidRDefault="00CC1D4D" w:rsidP="00E86A85">
            <w:pPr>
              <w:spacing w:line="276" w:lineRule="auto"/>
              <w:jc w:val="both"/>
              <w:rPr>
                <w:rFonts w:asciiTheme="majorHAnsi" w:hAnsiTheme="majorHAnsi"/>
                <w:i/>
                <w:highlight w:val="yellow"/>
              </w:rPr>
            </w:pPr>
            <w:r w:rsidRPr="002F241D">
              <w:rPr>
                <w:rFonts w:asciiTheme="majorHAnsi" w:hAnsiTheme="majorHAnsi"/>
                <w:i/>
                <w:highlight w:val="yellow"/>
              </w:rPr>
              <w:t>Τμήμα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/Τμήματα</w:t>
            </w:r>
          </w:p>
        </w:tc>
        <w:tc>
          <w:tcPr>
            <w:tcW w:w="4439" w:type="dxa"/>
          </w:tcPr>
          <w:p w14:paraId="7FC2AC1E" w14:textId="5422EBF7" w:rsidR="00CC1D4D" w:rsidRPr="002F241D" w:rsidRDefault="00E86A85" w:rsidP="00E86A85">
            <w:pPr>
              <w:spacing w:line="276" w:lineRule="auto"/>
              <w:jc w:val="both"/>
              <w:rPr>
                <w:rFonts w:asciiTheme="majorHAnsi" w:hAnsiTheme="majorHAnsi"/>
                <w:highlight w:val="yellow"/>
              </w:rPr>
            </w:pPr>
            <w:r w:rsidRPr="002F241D">
              <w:rPr>
                <w:rFonts w:asciiTheme="majorHAnsi" w:hAnsiTheme="majorHAnsi"/>
                <w:highlight w:val="yellow"/>
              </w:rPr>
              <w:t xml:space="preserve">π.χ. </w:t>
            </w:r>
            <w:r w:rsidR="005F05BB" w:rsidRPr="002F241D">
              <w:rPr>
                <w:rFonts w:asciiTheme="majorHAnsi" w:hAnsiTheme="majorHAnsi"/>
                <w:highlight w:val="yellow"/>
              </w:rPr>
              <w:t>Τμήμα Φιλολογίας ή/και Τμήμα Πολιτικών Μηχανικών</w:t>
            </w:r>
          </w:p>
        </w:tc>
      </w:tr>
      <w:tr w:rsidR="00CC1D4D" w:rsidRPr="005539E0" w14:paraId="4214AFA7" w14:textId="77777777" w:rsidTr="005E6685">
        <w:trPr>
          <w:trHeight w:val="261"/>
        </w:trPr>
        <w:tc>
          <w:tcPr>
            <w:tcW w:w="1679" w:type="dxa"/>
          </w:tcPr>
          <w:p w14:paraId="67235A4B" w14:textId="0CDF1D70" w:rsidR="00CC1D4D" w:rsidRPr="002F241D" w:rsidRDefault="00CC1D4D" w:rsidP="00E86A85">
            <w:pPr>
              <w:spacing w:line="276" w:lineRule="auto"/>
              <w:jc w:val="both"/>
              <w:rPr>
                <w:rFonts w:asciiTheme="majorHAnsi" w:hAnsiTheme="majorHAnsi"/>
                <w:i/>
                <w:highlight w:val="yellow"/>
              </w:rPr>
            </w:pPr>
            <w:r w:rsidRPr="002F241D">
              <w:rPr>
                <w:rFonts w:asciiTheme="majorHAnsi" w:hAnsiTheme="majorHAnsi"/>
                <w:i/>
                <w:highlight w:val="yellow"/>
              </w:rPr>
              <w:t>Π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Pr="002F241D">
              <w:rPr>
                <w:rFonts w:asciiTheme="majorHAnsi" w:hAnsiTheme="majorHAnsi"/>
                <w:i/>
                <w:highlight w:val="yellow"/>
              </w:rPr>
              <w:t>Μ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Pr="002F241D">
              <w:rPr>
                <w:rFonts w:asciiTheme="majorHAnsi" w:hAnsiTheme="majorHAnsi"/>
                <w:i/>
                <w:highlight w:val="yellow"/>
              </w:rPr>
              <w:t>Σ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/Δ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Π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Μ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Σ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 xml:space="preserve"> ολόκληρος</w:t>
            </w:r>
            <w:r w:rsidR="005E6685" w:rsidRPr="002F241D">
              <w:rPr>
                <w:rFonts w:asciiTheme="majorHAnsi" w:hAnsiTheme="majorHAnsi"/>
                <w:i/>
                <w:highlight w:val="yellow"/>
              </w:rPr>
              <w:t xml:space="preserve"> 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ο τίτλος του Π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Μ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Σ</w:t>
            </w:r>
            <w:r w:rsidR="005539E0" w:rsidRPr="002F241D">
              <w:rPr>
                <w:rFonts w:asciiTheme="majorHAnsi" w:hAnsiTheme="majorHAnsi"/>
                <w:i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i/>
                <w:highlight w:val="yellow"/>
              </w:rPr>
              <w:t>, στα ελληνικά και στα αγγλικά</w:t>
            </w:r>
          </w:p>
        </w:tc>
        <w:tc>
          <w:tcPr>
            <w:tcW w:w="4439" w:type="dxa"/>
          </w:tcPr>
          <w:p w14:paraId="524BD419" w14:textId="76C08E60" w:rsidR="00F023C8" w:rsidRPr="002F241D" w:rsidRDefault="00E86A85" w:rsidP="00E86A85">
            <w:pPr>
              <w:spacing w:line="276" w:lineRule="auto"/>
              <w:jc w:val="both"/>
              <w:rPr>
                <w:rFonts w:asciiTheme="majorHAnsi" w:hAnsiTheme="majorHAnsi"/>
                <w:highlight w:val="yellow"/>
              </w:rPr>
            </w:pPr>
            <w:r w:rsidRPr="002F241D">
              <w:rPr>
                <w:rFonts w:asciiTheme="majorHAnsi" w:hAnsiTheme="majorHAnsi"/>
                <w:highlight w:val="yellow"/>
              </w:rPr>
              <w:t>π.χ.</w:t>
            </w:r>
            <w:r w:rsidR="005F05BB" w:rsidRPr="002F241D">
              <w:rPr>
                <w:rFonts w:asciiTheme="majorHAnsi" w:hAnsiTheme="majorHAnsi"/>
                <w:highlight w:val="yellow"/>
              </w:rPr>
              <w:t xml:space="preserve"> Π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Μ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Σ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/Δ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Π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Μ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>Σ</w:t>
            </w:r>
            <w:r w:rsidR="005539E0" w:rsidRPr="002F241D">
              <w:rPr>
                <w:rFonts w:asciiTheme="majorHAnsi" w:hAnsiTheme="majorHAnsi"/>
                <w:highlight w:val="yellow"/>
              </w:rPr>
              <w:t>.</w:t>
            </w:r>
            <w:r w:rsidR="005F05BB" w:rsidRPr="002F241D">
              <w:rPr>
                <w:rFonts w:asciiTheme="majorHAnsi" w:hAnsiTheme="majorHAnsi"/>
                <w:highlight w:val="yellow"/>
              </w:rPr>
              <w:t xml:space="preserve"> σε….</w:t>
            </w:r>
          </w:p>
        </w:tc>
      </w:tr>
    </w:tbl>
    <w:p w14:paraId="2EA37B13" w14:textId="77777777" w:rsidR="005F05BB" w:rsidRPr="005539E0" w:rsidRDefault="005F05BB" w:rsidP="00E86A85">
      <w:pPr>
        <w:jc w:val="both"/>
        <w:rPr>
          <w:rFonts w:asciiTheme="majorHAnsi" w:hAnsiTheme="majorHAnsi"/>
          <w:b/>
        </w:rPr>
      </w:pPr>
    </w:p>
    <w:p w14:paraId="50B566D6" w14:textId="77777777" w:rsidR="00360004" w:rsidRPr="005539E0" w:rsidRDefault="00FB1C24" w:rsidP="00E86A85">
      <w:pPr>
        <w:jc w:val="both"/>
        <w:rPr>
          <w:rFonts w:asciiTheme="majorHAnsi" w:hAnsiTheme="majorHAnsi"/>
        </w:rPr>
      </w:pPr>
      <w:r w:rsidRPr="005539E0">
        <w:rPr>
          <w:rFonts w:asciiTheme="majorHAnsi" w:hAnsiTheme="majorHAnsi"/>
          <w:b/>
        </w:rPr>
        <w:t>Εισήγηση για την ί</w:t>
      </w:r>
      <w:r w:rsidR="00AF6AAE" w:rsidRPr="005539E0">
        <w:rPr>
          <w:rFonts w:asciiTheme="majorHAnsi" w:hAnsiTheme="majorHAnsi"/>
          <w:b/>
        </w:rPr>
        <w:t>δρυση</w:t>
      </w:r>
      <w:r w:rsidR="00A81038" w:rsidRPr="005539E0">
        <w:rPr>
          <w:rFonts w:asciiTheme="majorHAnsi" w:hAnsiTheme="majorHAnsi"/>
          <w:b/>
        </w:rPr>
        <w:t xml:space="preserve"> του….</w:t>
      </w:r>
    </w:p>
    <w:p w14:paraId="5A36FEE6" w14:textId="77777777" w:rsidR="00BC36EE" w:rsidRPr="005539E0" w:rsidRDefault="00BC36EE" w:rsidP="00E86A85">
      <w:pPr>
        <w:jc w:val="both"/>
        <w:rPr>
          <w:rFonts w:asciiTheme="majorHAnsi" w:hAnsiTheme="majorHAnsi"/>
          <w:b/>
        </w:rPr>
      </w:pPr>
    </w:p>
    <w:p w14:paraId="0ADDB19F" w14:textId="77777777" w:rsidR="00BC36EE" w:rsidRPr="005539E0" w:rsidRDefault="00BC36EE" w:rsidP="00E86A85">
      <w:pPr>
        <w:jc w:val="both"/>
        <w:rPr>
          <w:rFonts w:asciiTheme="majorHAnsi" w:hAnsiTheme="majorHAnsi"/>
          <w:b/>
        </w:rPr>
      </w:pPr>
      <w:r w:rsidRPr="005539E0">
        <w:rPr>
          <w:rFonts w:asciiTheme="majorHAnsi" w:hAnsiTheme="majorHAnsi"/>
          <w:b/>
        </w:rPr>
        <w:t>Περιεχόμενα</w:t>
      </w:r>
    </w:p>
    <w:p w14:paraId="75F3E219" w14:textId="2E4E7D28" w:rsidR="00043EB8" w:rsidRPr="005539E0" w:rsidRDefault="002A645C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Α. </w:t>
      </w:r>
      <w:r w:rsidR="00E666E4" w:rsidRPr="005539E0">
        <w:rPr>
          <w:rFonts w:asciiTheme="majorHAnsi" w:eastAsia="MgHelveticaUCPol" w:hAnsiTheme="majorHAnsi" w:cs="MgHelveticaUCPol"/>
          <w:b/>
          <w:sz w:val="20"/>
          <w:szCs w:val="20"/>
        </w:rPr>
        <w:t>Τ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>ίτλος</w:t>
      </w:r>
      <w:r w:rsidR="006337DF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 (στα ελληνικά και στα αγγλικά)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, </w:t>
      </w:r>
      <w:r w:rsidR="00E666E4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γνωστικό αντικείμενο, 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>σκοπός</w:t>
      </w:r>
      <w:r w:rsidR="00805297">
        <w:rPr>
          <w:rFonts w:asciiTheme="majorHAnsi" w:eastAsia="MgHelveticaUCPol" w:hAnsiTheme="majorHAnsi" w:cs="MgHelveticaUCPol"/>
          <w:b/>
          <w:sz w:val="20"/>
          <w:szCs w:val="20"/>
        </w:rPr>
        <w:t xml:space="preserve"> και έναρξη λειτουργίας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 του προγράμματος</w:t>
      </w:r>
    </w:p>
    <w:p w14:paraId="2835C1E9" w14:textId="79F293AA" w:rsidR="0066740C" w:rsidRPr="005539E0" w:rsidRDefault="0066740C" w:rsidP="00E86A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MgHelveticaUCPol" w:hAnsiTheme="majorHAnsi" w:cs="MgHelveticaUCPol"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sz w:val="20"/>
          <w:szCs w:val="20"/>
        </w:rPr>
        <w:t>Τυχόν μετέχοντα Τμήματα ή</w:t>
      </w:r>
      <w:r w:rsidR="00DF2420">
        <w:rPr>
          <w:rFonts w:asciiTheme="majorHAnsi" w:eastAsia="MgHelveticaUCPol" w:hAnsiTheme="majorHAnsi" w:cs="MgHelveticaUCPol"/>
          <w:sz w:val="20"/>
          <w:szCs w:val="20"/>
        </w:rPr>
        <w:t>/και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 xml:space="preserve"> Ιδρύματα</w:t>
      </w:r>
      <w:r w:rsidR="002711E2">
        <w:rPr>
          <w:rFonts w:asciiTheme="majorHAnsi" w:eastAsia="MgHelveticaUCPol" w:hAnsiTheme="majorHAnsi" w:cs="MgHelveticaUCPol"/>
          <w:sz w:val="20"/>
          <w:szCs w:val="20"/>
        </w:rPr>
        <w:t>.</w:t>
      </w:r>
    </w:p>
    <w:p w14:paraId="315CBF9E" w14:textId="404D0DB2" w:rsidR="006337DF" w:rsidRPr="005539E0" w:rsidRDefault="00897D61" w:rsidP="00E86A85">
      <w:pPr>
        <w:pStyle w:val="ListParagraph"/>
        <w:numPr>
          <w:ilvl w:val="0"/>
          <w:numId w:val="5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sz w:val="20"/>
          <w:szCs w:val="20"/>
        </w:rPr>
        <w:t>Γ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νωστικ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ό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 xml:space="preserve"> αντικε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ί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ενο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/γνωστικ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ά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 xml:space="preserve"> αντικε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ί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 xml:space="preserve">ενα 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του Π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Σ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/Δ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Π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Σ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</w:p>
    <w:p w14:paraId="4E2FDE2C" w14:textId="32C3F1CA" w:rsidR="006337DF" w:rsidRDefault="00897D61" w:rsidP="00E86A85">
      <w:pPr>
        <w:pStyle w:val="ListParagraph"/>
        <w:numPr>
          <w:ilvl w:val="0"/>
          <w:numId w:val="5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sz w:val="20"/>
          <w:szCs w:val="20"/>
        </w:rPr>
        <w:t>Σ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κοπ</w:t>
      </w:r>
      <w:r w:rsidRPr="005539E0">
        <w:rPr>
          <w:rFonts w:asciiTheme="majorHAnsi" w:eastAsia="MgHelveticaUCPol" w:hAnsiTheme="majorHAnsi" w:cs="MgHelveticaUCPol"/>
          <w:sz w:val="20"/>
          <w:szCs w:val="20"/>
        </w:rPr>
        <w:t>ός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 xml:space="preserve"> του Π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6337DF" w:rsidRPr="005539E0">
        <w:rPr>
          <w:rFonts w:asciiTheme="majorHAnsi" w:eastAsia="MgHelveticaUCPol" w:hAnsiTheme="majorHAnsi" w:cs="MgHelveticaUCPol"/>
          <w:sz w:val="20"/>
          <w:szCs w:val="20"/>
        </w:rPr>
        <w:t>Σ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/Δ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Π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Μ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  <w:r w:rsidR="00E92A34" w:rsidRPr="005539E0">
        <w:rPr>
          <w:rFonts w:asciiTheme="majorHAnsi" w:eastAsia="MgHelveticaUCPol" w:hAnsiTheme="majorHAnsi" w:cs="MgHelveticaUCPol"/>
          <w:sz w:val="20"/>
          <w:szCs w:val="20"/>
        </w:rPr>
        <w:t>Σ</w:t>
      </w:r>
      <w:r w:rsidR="005539E0">
        <w:rPr>
          <w:rFonts w:asciiTheme="majorHAnsi" w:eastAsia="MgHelveticaUCPol" w:hAnsiTheme="majorHAnsi" w:cs="MgHelveticaUCPol"/>
          <w:sz w:val="20"/>
          <w:szCs w:val="20"/>
        </w:rPr>
        <w:t>.</w:t>
      </w:r>
    </w:p>
    <w:p w14:paraId="221FA0E9" w14:textId="5DED3E56" w:rsidR="00805297" w:rsidRPr="00E86A85" w:rsidRDefault="00805297" w:rsidP="00E86A85">
      <w:pPr>
        <w:pStyle w:val="ListParagraph"/>
        <w:numPr>
          <w:ilvl w:val="0"/>
          <w:numId w:val="5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>
        <w:rPr>
          <w:rFonts w:asciiTheme="majorHAnsi" w:eastAsia="MgHelveticaUCPol" w:hAnsiTheme="majorHAnsi" w:cs="MgHelveticaUCPol"/>
          <w:sz w:val="20"/>
          <w:szCs w:val="20"/>
        </w:rPr>
        <w:t>Έναρξη λειτουργίας του προγράμματος</w:t>
      </w:r>
      <w:r w:rsidR="00E86A85">
        <w:rPr>
          <w:rFonts w:asciiTheme="majorHAnsi" w:eastAsia="MgHelveticaUCPol" w:hAnsiTheme="majorHAnsi" w:cs="MgHelveticaUCPol"/>
          <w:sz w:val="20"/>
          <w:szCs w:val="20"/>
        </w:rPr>
        <w:t xml:space="preserve"> </w:t>
      </w:r>
      <w:r w:rsidR="00D15A9F">
        <w:rPr>
          <w:rFonts w:asciiTheme="majorHAnsi" w:eastAsia="MgHelveticaUCPol" w:hAnsiTheme="majorHAnsi" w:cs="MgHelveticaUCPol"/>
          <w:sz w:val="20"/>
          <w:szCs w:val="20"/>
        </w:rPr>
        <w:t>[</w:t>
      </w:r>
      <w:r w:rsidR="00E86A85">
        <w:rPr>
          <w:rFonts w:asciiTheme="majorHAnsi" w:eastAsia="MgHelveticaUCPol" w:hAnsiTheme="majorHAnsi" w:cs="MgHelveticaUCPol"/>
          <w:sz w:val="20"/>
          <w:szCs w:val="20"/>
        </w:rPr>
        <w:t xml:space="preserve">ακαδημαϊκό έτος και εξάμηνο </w:t>
      </w:r>
      <w:r w:rsidR="00D15A9F">
        <w:rPr>
          <w:rFonts w:asciiTheme="majorHAnsi" w:eastAsia="MgHelveticaUCPol" w:hAnsiTheme="majorHAnsi" w:cs="MgHelveticaUCPol"/>
          <w:sz w:val="20"/>
          <w:szCs w:val="20"/>
        </w:rPr>
        <w:t>(</w:t>
      </w:r>
      <w:r w:rsidR="00E86A85">
        <w:rPr>
          <w:rFonts w:asciiTheme="majorHAnsi" w:eastAsia="MgHelveticaUCPol" w:hAnsiTheme="majorHAnsi" w:cs="MgHelveticaUCPol"/>
          <w:sz w:val="20"/>
          <w:szCs w:val="20"/>
        </w:rPr>
        <w:t>χειμερινό ή εαρινό</w:t>
      </w:r>
      <w:r w:rsidR="00D15A9F">
        <w:rPr>
          <w:rFonts w:asciiTheme="majorHAnsi" w:eastAsia="MgHelveticaUCPol" w:hAnsiTheme="majorHAnsi" w:cs="MgHelveticaUCPol"/>
          <w:sz w:val="20"/>
          <w:szCs w:val="20"/>
        </w:rPr>
        <w:t>)]</w:t>
      </w:r>
    </w:p>
    <w:p w14:paraId="1D6B2CA8" w14:textId="77777777" w:rsidR="006337DF" w:rsidRPr="005539E0" w:rsidRDefault="006337DF" w:rsidP="00E86A85">
      <w:pPr>
        <w:jc w:val="both"/>
        <w:rPr>
          <w:rFonts w:asciiTheme="majorHAnsi" w:eastAsia="MgHelveticaUCPol" w:hAnsiTheme="majorHAnsi" w:cs="MgHelveticaUCPol"/>
          <w:sz w:val="20"/>
          <w:szCs w:val="20"/>
        </w:rPr>
      </w:pPr>
    </w:p>
    <w:p w14:paraId="339CE75F" w14:textId="77777777" w:rsidR="002A645C" w:rsidRPr="005539E0" w:rsidRDefault="002A645C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b/>
          <w:sz w:val="20"/>
          <w:szCs w:val="20"/>
        </w:rPr>
        <w:t>Β. Ε</w:t>
      </w:r>
      <w:r w:rsidR="006337DF" w:rsidRPr="005539E0">
        <w:rPr>
          <w:rFonts w:asciiTheme="majorHAnsi" w:eastAsia="MgHelveticaUCPol" w:hAnsiTheme="majorHAnsi" w:cs="MgHelveticaUCPol"/>
          <w:b/>
          <w:sz w:val="20"/>
          <w:szCs w:val="20"/>
        </w:rPr>
        <w:t>ιδικεύσεις</w:t>
      </w:r>
      <w:r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 </w:t>
      </w:r>
    </w:p>
    <w:p w14:paraId="25650626" w14:textId="70B56A77" w:rsidR="006337DF" w:rsidRPr="005539E0" w:rsidRDefault="002A645C" w:rsidP="00E86A85">
      <w:pPr>
        <w:jc w:val="both"/>
        <w:rPr>
          <w:rFonts w:asciiTheme="majorHAnsi" w:eastAsia="MgHelveticaUCPol" w:hAnsiTheme="majorHAnsi" w:cs="MgHelveticaUCPol"/>
          <w:i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i/>
          <w:sz w:val="20"/>
          <w:szCs w:val="20"/>
        </w:rPr>
        <w:t>Εάν υπάρχουν. Δ</w:t>
      </w:r>
      <w:r w:rsidR="006337DF" w:rsidRPr="005539E0">
        <w:rPr>
          <w:rFonts w:asciiTheme="majorHAnsi" w:eastAsia="MgHelveticaUCPol" w:hAnsiTheme="majorHAnsi" w:cs="MgHelveticaUCPol"/>
          <w:i/>
          <w:sz w:val="20"/>
          <w:szCs w:val="20"/>
        </w:rPr>
        <w:t>εν μπορεί να είναι περισσότερες από τρεις</w:t>
      </w:r>
      <w:r w:rsidR="00E92A34" w:rsidRPr="005539E0">
        <w:rPr>
          <w:rFonts w:asciiTheme="majorHAnsi" w:eastAsia="MgHelveticaUCPol" w:hAnsiTheme="majorHAnsi" w:cs="MgHelveticaUCPol"/>
          <w:i/>
          <w:sz w:val="20"/>
          <w:szCs w:val="20"/>
        </w:rPr>
        <w:t>.</w:t>
      </w:r>
    </w:p>
    <w:p w14:paraId="2FA9A317" w14:textId="14242174" w:rsidR="006337DF" w:rsidRDefault="00897D61" w:rsidP="00E86A85">
      <w:pPr>
        <w:jc w:val="both"/>
        <w:rPr>
          <w:rFonts w:asciiTheme="majorHAnsi" w:eastAsia="MgHelveticaUCPol" w:hAnsiTheme="majorHAnsi" w:cs="MgHelveticaUCPol"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sz w:val="20"/>
          <w:szCs w:val="20"/>
        </w:rPr>
        <w:t>Τίτλοι ειδικεύσεων (στα ελληνικά και στα αγγλικά)</w:t>
      </w:r>
      <w:r w:rsidR="00DF2420">
        <w:rPr>
          <w:rFonts w:asciiTheme="majorHAnsi" w:eastAsia="MgHelveticaUCPol" w:hAnsiTheme="majorHAnsi" w:cs="MgHelveticaUCPol"/>
          <w:sz w:val="20"/>
          <w:szCs w:val="20"/>
        </w:rPr>
        <w:t>.</w:t>
      </w:r>
    </w:p>
    <w:p w14:paraId="19E2878B" w14:textId="77777777" w:rsidR="00897D61" w:rsidRPr="005539E0" w:rsidRDefault="00897D61" w:rsidP="00E86A85">
      <w:pPr>
        <w:jc w:val="both"/>
        <w:rPr>
          <w:rFonts w:asciiTheme="majorHAnsi" w:eastAsia="MgHelveticaUCPol" w:hAnsiTheme="majorHAnsi" w:cs="MgHelveticaUCPol"/>
          <w:sz w:val="20"/>
          <w:szCs w:val="20"/>
        </w:rPr>
      </w:pPr>
    </w:p>
    <w:p w14:paraId="22769F56" w14:textId="5C9A0D7B" w:rsidR="00043EB8" w:rsidRDefault="006F01C2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Γ. </w:t>
      </w:r>
      <w:r w:rsidR="007F5264" w:rsidRPr="005539E0">
        <w:rPr>
          <w:rFonts w:asciiTheme="majorHAnsi" w:eastAsia="Times New Roman" w:hAnsiTheme="majorHAnsi"/>
          <w:b/>
          <w:sz w:val="20"/>
          <w:szCs w:val="20"/>
        </w:rPr>
        <w:t>Ο</w:t>
      </w:r>
      <w:r w:rsidR="007F5264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 αριθμός και ο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>ι κατηγορίες των πτυχιούχων που γίνονται δεκτοί</w:t>
      </w:r>
      <w:r w:rsidR="00805297">
        <w:rPr>
          <w:rFonts w:asciiTheme="majorHAnsi" w:eastAsia="MgHelveticaUCPol" w:hAnsiTheme="majorHAnsi" w:cs="MgHelveticaUCPol"/>
          <w:b/>
          <w:sz w:val="20"/>
          <w:szCs w:val="20"/>
        </w:rPr>
        <w:t xml:space="preserve">. </w:t>
      </w:r>
    </w:p>
    <w:p w14:paraId="09F39FDB" w14:textId="72A098E1" w:rsidR="00805297" w:rsidRPr="00805297" w:rsidRDefault="00805297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8620CE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 xml:space="preserve">Να </w:t>
      </w:r>
      <w:r w:rsidR="008620CE" w:rsidRPr="008620CE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>αναφερθεί</w:t>
      </w:r>
      <w:r w:rsidRPr="008620CE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 xml:space="preserve"> ο ανώτατος αριθμός εισακτέω</w:t>
      </w:r>
      <w:r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 xml:space="preserve">ν. </w:t>
      </w:r>
    </w:p>
    <w:p w14:paraId="28F88BF5" w14:textId="300863C5" w:rsidR="00805297" w:rsidRPr="007D4B22" w:rsidRDefault="00291D31" w:rsidP="00E86A85">
      <w:pPr>
        <w:jc w:val="both"/>
        <w:rPr>
          <w:rFonts w:asciiTheme="majorHAnsi" w:eastAsia="MgHelveticaUCPol" w:hAnsiTheme="majorHAnsi" w:cs="MgHelveticaUCPol"/>
          <w:b/>
          <w:i/>
          <w:iCs/>
          <w:sz w:val="20"/>
          <w:szCs w:val="20"/>
        </w:rPr>
      </w:pPr>
      <w:r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>Επιπλέον, σ</w:t>
      </w:r>
      <w:r w:rsidR="00805297"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 xml:space="preserve">ε περίπτωση που υπάρχουν ειδικεύσεις, θα πρέπει να </w:t>
      </w:r>
      <w:r w:rsidR="008620CE"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>ορισθεί</w:t>
      </w:r>
      <w:r w:rsidR="00805297"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 xml:space="preserve"> ο αριθμός εισακτέων ανά ειδίκευση.</w:t>
      </w:r>
    </w:p>
    <w:p w14:paraId="0EBDEC34" w14:textId="77777777" w:rsidR="00DF2420" w:rsidRPr="005539E0" w:rsidRDefault="00DF2420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</w:p>
    <w:p w14:paraId="3BCB76CA" w14:textId="77777777" w:rsidR="00043EB8" w:rsidRPr="005539E0" w:rsidRDefault="006F01C2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5539E0">
        <w:rPr>
          <w:rFonts w:asciiTheme="majorHAnsi" w:eastAsia="Times New Roman" w:hAnsiTheme="majorHAnsi"/>
          <w:b/>
          <w:sz w:val="20"/>
          <w:szCs w:val="20"/>
        </w:rPr>
        <w:t xml:space="preserve">Δ. </w:t>
      </w:r>
      <w:r w:rsidR="00043EB8" w:rsidRPr="005539E0">
        <w:rPr>
          <w:rFonts w:asciiTheme="majorHAnsi" w:eastAsia="Times New Roman" w:hAnsiTheme="majorHAnsi"/>
          <w:b/>
          <w:sz w:val="20"/>
          <w:szCs w:val="20"/>
        </w:rPr>
        <w:t>Η</w:t>
      </w:r>
      <w:r w:rsidR="00043EB8" w:rsidRPr="005539E0">
        <w:rPr>
          <w:rFonts w:asciiTheme="majorHAnsi" w:eastAsia="MgHelveticaUCPol" w:hAnsiTheme="majorHAnsi" w:cs="MgHelveticaUCPol"/>
          <w:b/>
          <w:sz w:val="20"/>
          <w:szCs w:val="20"/>
        </w:rPr>
        <w:t xml:space="preserve"> χρονική διάρκεια φοίτησης για τη χορήγηση του τίτλου</w:t>
      </w:r>
    </w:p>
    <w:p w14:paraId="5BD1920E" w14:textId="0F5C173B" w:rsidR="00291D31" w:rsidRDefault="00291D31" w:rsidP="00E86A85">
      <w:pPr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hAnsiTheme="majorHAnsi" w:cs="Arial"/>
          <w:i/>
          <w:color w:val="000000"/>
          <w:sz w:val="20"/>
          <w:szCs w:val="20"/>
        </w:rPr>
        <w:t>Να</w:t>
      </w:r>
      <w:r w:rsidR="006F01C2" w:rsidRPr="005539E0">
        <w:rPr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i/>
          <w:color w:val="000000"/>
          <w:sz w:val="20"/>
          <w:szCs w:val="20"/>
        </w:rPr>
        <w:t>ορισθεί ο ελάχιστος χρόνος φοίτησης</w:t>
      </w:r>
      <w:r w:rsidR="006F01C2" w:rsidRPr="005539E0">
        <w:rPr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>
        <w:rPr>
          <w:rFonts w:asciiTheme="majorHAnsi" w:hAnsiTheme="majorHAnsi" w:cs="Arial"/>
          <w:i/>
          <w:color w:val="000000"/>
          <w:sz w:val="20"/>
          <w:szCs w:val="20"/>
        </w:rPr>
        <w:t xml:space="preserve">καθώς και η δυνατότητα φοίτησης πέραν των κανονικών εξαμήνων. </w:t>
      </w:r>
      <w:r w:rsidR="008620CE">
        <w:rPr>
          <w:rFonts w:asciiTheme="majorHAnsi" w:hAnsiTheme="majorHAnsi" w:cs="Arial"/>
          <w:i/>
          <w:color w:val="000000"/>
          <w:sz w:val="20"/>
          <w:szCs w:val="20"/>
        </w:rPr>
        <w:t>Επίσης, να αναφερθεί εάν το πρόγραμμα είναι εντατικό.</w:t>
      </w:r>
    </w:p>
    <w:p w14:paraId="2DAFBB07" w14:textId="211CB045" w:rsidR="00DF2420" w:rsidRDefault="00DF2420" w:rsidP="00E86A85">
      <w:pPr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</w:p>
    <w:p w14:paraId="64A31178" w14:textId="77777777" w:rsidR="00E86A85" w:rsidRPr="005539E0" w:rsidRDefault="00E86A85" w:rsidP="00E86A85">
      <w:pPr>
        <w:jc w:val="both"/>
        <w:rPr>
          <w:rFonts w:asciiTheme="majorHAnsi" w:hAnsiTheme="majorHAnsi" w:cs="Arial"/>
          <w:i/>
          <w:color w:val="000000"/>
          <w:sz w:val="20"/>
          <w:szCs w:val="20"/>
        </w:rPr>
      </w:pPr>
    </w:p>
    <w:p w14:paraId="14BB53EC" w14:textId="0692978B" w:rsidR="00897D61" w:rsidRPr="005539E0" w:rsidRDefault="006F01C2" w:rsidP="00E86A85">
      <w:pPr>
        <w:jc w:val="both"/>
        <w:rPr>
          <w:rFonts w:asciiTheme="majorHAnsi" w:eastAsia="Times New Roman" w:hAnsiTheme="majorHAnsi"/>
          <w:b/>
          <w:bCs/>
          <w:sz w:val="20"/>
          <w:szCs w:val="20"/>
        </w:rPr>
      </w:pPr>
      <w:r w:rsidRPr="005539E0">
        <w:rPr>
          <w:rFonts w:asciiTheme="majorHAnsi" w:eastAsia="Times New Roman" w:hAnsiTheme="majorHAnsi"/>
          <w:b/>
          <w:bCs/>
          <w:sz w:val="20"/>
          <w:szCs w:val="20"/>
        </w:rPr>
        <w:lastRenderedPageBreak/>
        <w:t xml:space="preserve">Ε. </w:t>
      </w:r>
      <w:r w:rsidR="00897D61" w:rsidRPr="005539E0">
        <w:rPr>
          <w:rFonts w:asciiTheme="majorHAnsi" w:eastAsia="Times New Roman" w:hAnsiTheme="majorHAnsi"/>
          <w:b/>
          <w:bCs/>
          <w:sz w:val="20"/>
          <w:szCs w:val="20"/>
        </w:rPr>
        <w:t xml:space="preserve">Περιγραφή του </w:t>
      </w:r>
      <w:r w:rsidR="002711E2">
        <w:rPr>
          <w:rFonts w:asciiTheme="majorHAnsi" w:eastAsia="Times New Roman" w:hAnsiTheme="majorHAnsi"/>
          <w:b/>
          <w:bCs/>
          <w:sz w:val="20"/>
          <w:szCs w:val="20"/>
        </w:rPr>
        <w:t xml:space="preserve">ενδεικτικού </w:t>
      </w:r>
      <w:r w:rsidR="00897D61" w:rsidRPr="005539E0">
        <w:rPr>
          <w:rFonts w:asciiTheme="majorHAnsi" w:eastAsia="Times New Roman" w:hAnsiTheme="majorHAnsi"/>
          <w:b/>
          <w:bCs/>
          <w:sz w:val="20"/>
          <w:szCs w:val="20"/>
        </w:rPr>
        <w:t xml:space="preserve">Προγράμματος </w:t>
      </w:r>
    </w:p>
    <w:p w14:paraId="444F3E16" w14:textId="5AC33C91" w:rsidR="001D004B" w:rsidRPr="001D004B" w:rsidRDefault="001D004B" w:rsidP="00E86A85">
      <w:pPr>
        <w:pStyle w:val="ListParagraph"/>
        <w:numPr>
          <w:ilvl w:val="0"/>
          <w:numId w:val="8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 w:rsidRPr="001D004B">
        <w:rPr>
          <w:rFonts w:asciiTheme="majorHAnsi" w:eastAsia="MgHelveticaUCPol" w:hAnsiTheme="majorHAnsi" w:cs="MgHelveticaUCPol"/>
          <w:sz w:val="20"/>
          <w:szCs w:val="20"/>
        </w:rPr>
        <w:t>Περιγραφή ενδεικτικού προγράμματος, ανά ειδίκευση αν υπάρχουν περισσότερες ειδικεύσεις, των θεωρητικών, εργαστηριακών, καλλιτεχνικών ή κλινικών μαθημάτων, στο οποίο περιλαμβάνεται και η εκπόνηση διπλωματικής εργασίας, οι πρακτικές ασκήσεις και κάθε άλλου είδους ερευνητικές και εκπαιδευτικές δραστηριότητε</w:t>
      </w:r>
      <w:r>
        <w:rPr>
          <w:rFonts w:asciiTheme="majorHAnsi" w:eastAsia="MgHelveticaUCPol" w:hAnsiTheme="majorHAnsi" w:cs="MgHelveticaUCPol"/>
          <w:sz w:val="20"/>
          <w:szCs w:val="20"/>
        </w:rPr>
        <w:t>ς,</w:t>
      </w:r>
      <w:r w:rsidRPr="001D004B">
        <w:rPr>
          <w:rFonts w:asciiTheme="majorHAnsi" w:eastAsia="MgHelveticaUCPol" w:hAnsiTheme="majorHAnsi" w:cs="MgHelveticaUCPol"/>
          <w:sz w:val="20"/>
          <w:szCs w:val="20"/>
        </w:rPr>
        <w:t xml:space="preserve"> καθώς και οι αντίστοιχες πιστωτικές μονάδες.</w:t>
      </w:r>
      <w:r>
        <w:rPr>
          <w:rFonts w:asciiTheme="majorHAnsi" w:eastAsia="MgHelveticaUCPol" w:hAnsiTheme="majorHAnsi" w:cs="MgHelveticaUCPol"/>
          <w:sz w:val="20"/>
          <w:szCs w:val="20"/>
        </w:rPr>
        <w:t xml:space="preserve"> 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>Ειδικότερα, για την πρακτική άσκηση που γίνεται με φορείς εκτός του Α.Π.Θ.</w:t>
      </w:r>
      <w:r w:rsidR="00E86A85">
        <w:rPr>
          <w:rFonts w:asciiTheme="majorHAnsi" w:eastAsia="MgHelveticaUCPol" w:hAnsiTheme="majorHAnsi" w:cs="MgHelveticaUCPol"/>
          <w:b/>
          <w:bCs/>
          <w:sz w:val="20"/>
          <w:szCs w:val="20"/>
        </w:rPr>
        <w:t>,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 θα πρέπει να αναφέρεται η συμφωνία που έχει συναφθεί. Επιπλέον,</w:t>
      </w:r>
      <w:r w:rsidR="007D4B22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 σε περίπτωση που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 η πρακτική ή/και κλινική άσκηση πραγματοποιείται σε εργαστήρια ή/και κλινικές τμημάτων του Α.Π.Θ.</w:t>
      </w:r>
      <w:r w:rsidR="007D4B22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, η πρόταση 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>θα πρέπει να συνοδεύ</w:t>
      </w:r>
      <w:r w:rsidR="007D4B22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εται 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>με το αντίστοιχο ΦΕΚ</w:t>
      </w:r>
      <w:r w:rsidR="007D4B22">
        <w:rPr>
          <w:rFonts w:asciiTheme="majorHAnsi" w:eastAsia="MgHelveticaUCPol" w:hAnsiTheme="majorHAnsi" w:cs="MgHelveticaUCPol"/>
          <w:b/>
          <w:bCs/>
          <w:sz w:val="20"/>
          <w:szCs w:val="20"/>
        </w:rPr>
        <w:t xml:space="preserve"> 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</w:rPr>
        <w:t>Εργαστηρίου/Κλινικής.</w:t>
      </w:r>
    </w:p>
    <w:p w14:paraId="57F36B6F" w14:textId="5E0218D5" w:rsidR="001D004B" w:rsidRPr="001D004B" w:rsidRDefault="001D004B" w:rsidP="00E86A85">
      <w:pPr>
        <w:pStyle w:val="ListParagraph"/>
        <w:numPr>
          <w:ilvl w:val="0"/>
          <w:numId w:val="8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Γ</w:t>
      </w:r>
      <w:r w:rsidR="0066740C" w:rsidRPr="005539E0">
        <w:rPr>
          <w:rFonts w:asciiTheme="majorHAnsi" w:eastAsia="MgHelveticaUCPol" w:hAnsiTheme="majorHAnsi" w:cs="MgHelveticaUCPol"/>
          <w:sz w:val="20"/>
          <w:szCs w:val="20"/>
        </w:rPr>
        <w:t>λώσσα διδασκαλίας</w:t>
      </w:r>
      <w:r w:rsidR="00D15A9F">
        <w:rPr>
          <w:rFonts w:asciiTheme="majorHAnsi" w:eastAsia="MgHelveticaUCPol" w:hAnsiTheme="majorHAnsi" w:cs="MgHelveticaUCPol"/>
          <w:sz w:val="20"/>
          <w:szCs w:val="20"/>
        </w:rPr>
        <w:t xml:space="preserve"> (</w:t>
      </w:r>
      <w:r w:rsidRPr="001D004B">
        <w:rPr>
          <w:rFonts w:asciiTheme="majorHAnsi" w:eastAsia="MgHelveticaUCPol" w:hAnsiTheme="majorHAnsi" w:cs="MgHelveticaUCPol"/>
          <w:b/>
          <w:bCs/>
          <w:sz w:val="20"/>
          <w:szCs w:val="20"/>
          <w:u w:val="single"/>
        </w:rPr>
        <w:t>θα πρέπει να ορίζεται μία γλώσσα διδασκαλίας</w:t>
      </w:r>
      <w:r w:rsidR="00D15A9F">
        <w:rPr>
          <w:rFonts w:asciiTheme="majorHAnsi" w:eastAsia="MgHelveticaUCPol" w:hAnsiTheme="majorHAnsi" w:cs="MgHelveticaUCPol"/>
          <w:b/>
          <w:bCs/>
          <w:sz w:val="20"/>
          <w:szCs w:val="20"/>
          <w:u w:val="single"/>
        </w:rPr>
        <w:t>)</w:t>
      </w:r>
    </w:p>
    <w:p w14:paraId="718F4ADD" w14:textId="2970132C" w:rsidR="0066740C" w:rsidRPr="005539E0" w:rsidRDefault="001D004B" w:rsidP="00E86A85">
      <w:pPr>
        <w:pStyle w:val="ListParagraph"/>
        <w:numPr>
          <w:ilvl w:val="0"/>
          <w:numId w:val="8"/>
        </w:numPr>
        <w:jc w:val="both"/>
        <w:rPr>
          <w:rFonts w:asciiTheme="majorHAnsi" w:eastAsia="MgHelveticaUCPol" w:hAnsiTheme="majorHAnsi" w:cs="MgHelveticaUCPol"/>
          <w:sz w:val="20"/>
          <w:szCs w:val="20"/>
        </w:rPr>
      </w:pPr>
      <w:r>
        <w:rPr>
          <w:rFonts w:asciiTheme="majorHAnsi" w:eastAsia="MgHelveticaUCPol" w:hAnsiTheme="majorHAnsi" w:cs="MgHelveticaUCPol"/>
          <w:sz w:val="20"/>
          <w:szCs w:val="20"/>
        </w:rPr>
        <w:t>Ε</w:t>
      </w:r>
      <w:r w:rsidR="0066740C" w:rsidRPr="005539E0">
        <w:rPr>
          <w:rFonts w:asciiTheme="majorHAnsi" w:eastAsia="MgHelveticaUCPol" w:hAnsiTheme="majorHAnsi" w:cs="MgHelveticaUCPol"/>
          <w:sz w:val="20"/>
          <w:szCs w:val="20"/>
        </w:rPr>
        <w:t xml:space="preserve">κπόνησης </w:t>
      </w:r>
      <w:r w:rsidR="007D4B22">
        <w:rPr>
          <w:rFonts w:asciiTheme="majorHAnsi" w:eastAsia="MgHelveticaUCPol" w:hAnsiTheme="majorHAnsi" w:cs="MgHelveticaUCPol"/>
          <w:sz w:val="20"/>
          <w:szCs w:val="20"/>
        </w:rPr>
        <w:t>της μεταπτυχιακής</w:t>
      </w:r>
      <w:r w:rsidR="0066740C" w:rsidRPr="005539E0">
        <w:rPr>
          <w:rFonts w:asciiTheme="majorHAnsi" w:eastAsia="MgHelveticaUCPol" w:hAnsiTheme="majorHAnsi" w:cs="MgHelveticaUCPol"/>
          <w:sz w:val="20"/>
          <w:szCs w:val="20"/>
        </w:rPr>
        <w:t xml:space="preserve"> διπλωματικής εργασίας</w:t>
      </w:r>
      <w:r>
        <w:rPr>
          <w:rFonts w:asciiTheme="majorHAnsi" w:eastAsia="MgHelveticaUCPol" w:hAnsiTheme="majorHAnsi" w:cs="MgHelveticaUCPol"/>
          <w:sz w:val="20"/>
          <w:szCs w:val="20"/>
        </w:rPr>
        <w:t>:</w:t>
      </w:r>
      <w:r w:rsidR="0066740C" w:rsidRPr="005539E0">
        <w:rPr>
          <w:rFonts w:asciiTheme="majorHAnsi" w:eastAsia="MgHelveticaUCPol" w:hAnsiTheme="majorHAnsi" w:cs="MgHelveticaUCPol"/>
          <w:sz w:val="20"/>
          <w:szCs w:val="20"/>
        </w:rPr>
        <w:t xml:space="preserve"> </w:t>
      </w:r>
      <w:r>
        <w:rPr>
          <w:rFonts w:asciiTheme="majorHAnsi" w:eastAsia="MgHelveticaUCPol" w:hAnsiTheme="majorHAnsi" w:cs="MgHelveticaUCPol"/>
          <w:sz w:val="20"/>
          <w:szCs w:val="20"/>
        </w:rPr>
        <w:t xml:space="preserve">η γλώσσα συγγραφής </w:t>
      </w:r>
      <w:r w:rsidR="0066740C" w:rsidRPr="005539E0">
        <w:rPr>
          <w:rFonts w:asciiTheme="majorHAnsi" w:eastAsia="MgHelveticaUCPol" w:hAnsiTheme="majorHAnsi" w:cs="MgHelveticaUCPol"/>
          <w:sz w:val="20"/>
          <w:szCs w:val="20"/>
        </w:rPr>
        <w:t>μπορεί να είναι διάφορη της ελληνικής</w:t>
      </w:r>
      <w:r>
        <w:rPr>
          <w:rFonts w:asciiTheme="majorHAnsi" w:eastAsia="MgHelveticaUCPol" w:hAnsiTheme="majorHAnsi" w:cs="MgHelveticaUCPol"/>
          <w:sz w:val="20"/>
          <w:szCs w:val="20"/>
        </w:rPr>
        <w:t xml:space="preserve">  με απόφαση του συλλογικού οργάνου του Π.Μ.Σ./Δ.Π.Μ.Σ.</w:t>
      </w:r>
    </w:p>
    <w:p w14:paraId="7C8E8C1E" w14:textId="1303CFC6" w:rsidR="00A81038" w:rsidRPr="002C4B2F" w:rsidRDefault="00A81038" w:rsidP="00E86A85">
      <w:pPr>
        <w:pStyle w:val="ListParagraph"/>
        <w:numPr>
          <w:ilvl w:val="0"/>
          <w:numId w:val="7"/>
        </w:numPr>
        <w:jc w:val="both"/>
        <w:rPr>
          <w:rFonts w:asciiTheme="majorHAnsi" w:eastAsia="Times New Roman" w:hAnsiTheme="majorHAnsi"/>
          <w:bCs/>
          <w:iCs/>
          <w:sz w:val="20"/>
          <w:szCs w:val="20"/>
        </w:rPr>
      </w:pPr>
      <w:r w:rsidRPr="002C4B2F">
        <w:rPr>
          <w:rFonts w:asciiTheme="majorHAnsi" w:eastAsia="Times New Roman" w:hAnsiTheme="majorHAnsi"/>
          <w:bCs/>
          <w:iCs/>
          <w:sz w:val="20"/>
          <w:szCs w:val="20"/>
        </w:rPr>
        <w:t>Επισημαίνεται ότι</w:t>
      </w:r>
    </w:p>
    <w:p w14:paraId="03A26705" w14:textId="4B0F657F" w:rsidR="00C96B63" w:rsidRPr="002C4B2F" w:rsidRDefault="00DF2420" w:rsidP="00E86A85">
      <w:pPr>
        <w:pStyle w:val="ListParagraph"/>
        <w:numPr>
          <w:ilvl w:val="1"/>
          <w:numId w:val="11"/>
        </w:numPr>
        <w:ind w:hanging="306"/>
        <w:jc w:val="both"/>
        <w:rPr>
          <w:rFonts w:asciiTheme="majorHAnsi" w:eastAsia="Times New Roman" w:hAnsiTheme="majorHAnsi"/>
          <w:bCs/>
          <w:iCs/>
          <w:sz w:val="20"/>
          <w:szCs w:val="20"/>
        </w:rPr>
      </w:pPr>
      <w:r w:rsidRPr="002C4B2F">
        <w:rPr>
          <w:rFonts w:asciiTheme="majorHAnsi" w:eastAsia="Times New Roman" w:hAnsiTheme="majorHAnsi"/>
          <w:bCs/>
          <w:iCs/>
          <w:sz w:val="20"/>
          <w:szCs w:val="20"/>
        </w:rPr>
        <w:t>τ</w:t>
      </w:r>
      <w:r w:rsidR="00F3216A" w:rsidRPr="002C4B2F">
        <w:rPr>
          <w:rFonts w:asciiTheme="majorHAnsi" w:eastAsia="Times New Roman" w:hAnsiTheme="majorHAnsi"/>
          <w:bCs/>
          <w:iCs/>
          <w:sz w:val="20"/>
          <w:szCs w:val="20"/>
        </w:rPr>
        <w:t>ο κάθε μάθημα να έχ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</w:rPr>
        <w:t>ε</w:t>
      </w:r>
      <w:r w:rsidR="0069466D" w:rsidRPr="002C4B2F">
        <w:rPr>
          <w:rFonts w:asciiTheme="majorHAnsi" w:eastAsia="Times New Roman" w:hAnsiTheme="majorHAnsi"/>
          <w:bCs/>
          <w:iCs/>
          <w:sz w:val="20"/>
          <w:szCs w:val="20"/>
        </w:rPr>
        <w:t>ι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</w:rPr>
        <w:t xml:space="preserve"> τουλάχιστον 2 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  <w:lang w:val="en-US"/>
        </w:rPr>
        <w:t>ECTS</w:t>
      </w:r>
      <w:r w:rsidR="003E7618" w:rsidRPr="002C4B2F">
        <w:rPr>
          <w:rFonts w:asciiTheme="majorHAnsi" w:eastAsia="Times New Roman" w:hAnsiTheme="majorHAnsi"/>
          <w:bCs/>
          <w:iCs/>
          <w:sz w:val="20"/>
          <w:szCs w:val="20"/>
        </w:rPr>
        <w:t>,</w:t>
      </w:r>
    </w:p>
    <w:p w14:paraId="0856D1B5" w14:textId="28B59C7E" w:rsidR="00C96B63" w:rsidRPr="002C4B2F" w:rsidRDefault="00DF2420" w:rsidP="00E86A85">
      <w:pPr>
        <w:pStyle w:val="ListParagraph"/>
        <w:numPr>
          <w:ilvl w:val="1"/>
          <w:numId w:val="11"/>
        </w:numPr>
        <w:ind w:hanging="306"/>
        <w:jc w:val="both"/>
        <w:rPr>
          <w:rFonts w:asciiTheme="majorHAnsi" w:eastAsia="Times New Roman" w:hAnsiTheme="majorHAnsi"/>
          <w:bCs/>
          <w:iCs/>
          <w:sz w:val="20"/>
          <w:szCs w:val="20"/>
        </w:rPr>
      </w:pPr>
      <w:r w:rsidRPr="002C4B2F">
        <w:rPr>
          <w:rFonts w:asciiTheme="majorHAnsi" w:eastAsia="Times New Roman" w:hAnsiTheme="majorHAnsi"/>
          <w:bCs/>
          <w:iCs/>
          <w:sz w:val="20"/>
          <w:szCs w:val="20"/>
        </w:rPr>
        <w:t>τ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</w:rPr>
        <w:t xml:space="preserve">ο κάθε εξάμηνο να έχει 30 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  <w:lang w:val="en-US"/>
        </w:rPr>
        <w:t>ECTS</w:t>
      </w:r>
      <w:r w:rsidR="003E7618" w:rsidRPr="002C4B2F">
        <w:rPr>
          <w:rFonts w:asciiTheme="majorHAnsi" w:eastAsia="Times New Roman" w:hAnsiTheme="majorHAnsi"/>
          <w:bCs/>
          <w:iCs/>
          <w:sz w:val="20"/>
          <w:szCs w:val="20"/>
        </w:rPr>
        <w:t>,</w:t>
      </w:r>
    </w:p>
    <w:p w14:paraId="05B7CAA6" w14:textId="251E23A5" w:rsidR="00C96B63" w:rsidRPr="002C4B2F" w:rsidRDefault="00DF2420" w:rsidP="00E86A85">
      <w:pPr>
        <w:pStyle w:val="ListParagraph"/>
        <w:numPr>
          <w:ilvl w:val="0"/>
          <w:numId w:val="11"/>
        </w:numPr>
        <w:ind w:left="993" w:firstLine="131"/>
        <w:jc w:val="both"/>
        <w:rPr>
          <w:rFonts w:asciiTheme="majorHAnsi" w:eastAsia="Times New Roman" w:hAnsiTheme="majorHAnsi"/>
          <w:bCs/>
          <w:iCs/>
          <w:sz w:val="20"/>
          <w:szCs w:val="20"/>
        </w:rPr>
      </w:pPr>
      <w:r w:rsidRPr="002C4B2F">
        <w:rPr>
          <w:rFonts w:asciiTheme="majorHAnsi" w:eastAsia="Times New Roman" w:hAnsiTheme="majorHAnsi"/>
          <w:bCs/>
          <w:iCs/>
          <w:sz w:val="20"/>
          <w:szCs w:val="20"/>
        </w:rPr>
        <w:t>τ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</w:rPr>
        <w:t xml:space="preserve">ο κάθε έτος </w:t>
      </w:r>
      <w:r w:rsidR="00D15A9F">
        <w:rPr>
          <w:rFonts w:asciiTheme="majorHAnsi" w:eastAsia="Times New Roman" w:hAnsiTheme="majorHAnsi"/>
          <w:bCs/>
          <w:iCs/>
          <w:sz w:val="20"/>
          <w:szCs w:val="20"/>
        </w:rPr>
        <w:t xml:space="preserve">να αντιστοιχεί σε 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</w:rPr>
        <w:t xml:space="preserve">60 </w:t>
      </w:r>
      <w:r w:rsidR="00C96B63" w:rsidRPr="002C4B2F">
        <w:rPr>
          <w:rFonts w:asciiTheme="majorHAnsi" w:eastAsia="Times New Roman" w:hAnsiTheme="majorHAnsi"/>
          <w:bCs/>
          <w:iCs/>
          <w:sz w:val="20"/>
          <w:szCs w:val="20"/>
          <w:lang w:val="en-US"/>
        </w:rPr>
        <w:t>ECTS</w:t>
      </w:r>
      <w:r w:rsidR="003E7618" w:rsidRPr="002C4B2F">
        <w:rPr>
          <w:rFonts w:asciiTheme="majorHAnsi" w:eastAsia="Times New Roman" w:hAnsiTheme="majorHAnsi"/>
          <w:bCs/>
          <w:iCs/>
          <w:sz w:val="20"/>
          <w:szCs w:val="20"/>
        </w:rPr>
        <w:t>,</w:t>
      </w:r>
    </w:p>
    <w:p w14:paraId="76E5F720" w14:textId="7AA7D663" w:rsidR="006F01C2" w:rsidRPr="002C4B2F" w:rsidRDefault="00DF2420" w:rsidP="00E86A85">
      <w:pPr>
        <w:pStyle w:val="ListParagraph"/>
        <w:numPr>
          <w:ilvl w:val="0"/>
          <w:numId w:val="11"/>
        </w:numPr>
        <w:ind w:left="993" w:firstLine="131"/>
        <w:jc w:val="both"/>
        <w:rPr>
          <w:rFonts w:asciiTheme="majorHAnsi" w:eastAsia="MgHelveticaUCPol" w:hAnsiTheme="majorHAnsi" w:cs="MgHelveticaUCPol"/>
          <w:iCs/>
          <w:sz w:val="20"/>
          <w:szCs w:val="20"/>
        </w:rPr>
      </w:pPr>
      <w:r w:rsidRPr="002C4B2F">
        <w:rPr>
          <w:rFonts w:asciiTheme="majorHAnsi" w:hAnsiTheme="majorHAnsi" w:cs="Arial"/>
          <w:iCs/>
          <w:color w:val="000000"/>
          <w:sz w:val="20"/>
          <w:szCs w:val="20"/>
        </w:rPr>
        <w:t>ε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</w:rPr>
        <w:t>άν το Π</w:t>
      </w:r>
      <w:r w:rsidRPr="002C4B2F">
        <w:rPr>
          <w:rFonts w:asciiTheme="majorHAnsi" w:hAnsiTheme="majorHAnsi" w:cs="Arial"/>
          <w:iCs/>
          <w:color w:val="000000"/>
          <w:sz w:val="20"/>
          <w:szCs w:val="20"/>
        </w:rPr>
        <w:t>.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</w:rPr>
        <w:t>Μ</w:t>
      </w:r>
      <w:r w:rsidRPr="002C4B2F">
        <w:rPr>
          <w:rFonts w:asciiTheme="majorHAnsi" w:hAnsiTheme="majorHAnsi" w:cs="Arial"/>
          <w:iCs/>
          <w:color w:val="000000"/>
          <w:sz w:val="20"/>
          <w:szCs w:val="20"/>
        </w:rPr>
        <w:t>.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</w:rPr>
        <w:t>Σ</w:t>
      </w:r>
      <w:r w:rsidRPr="002C4B2F">
        <w:rPr>
          <w:rFonts w:asciiTheme="majorHAnsi" w:hAnsiTheme="majorHAnsi" w:cs="Arial"/>
          <w:iCs/>
          <w:color w:val="000000"/>
          <w:sz w:val="20"/>
          <w:szCs w:val="20"/>
        </w:rPr>
        <w:t>.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</w:rPr>
        <w:t xml:space="preserve"> </w:t>
      </w:r>
      <w:r w:rsidR="00E86A85">
        <w:rPr>
          <w:rFonts w:asciiTheme="majorHAnsi" w:hAnsiTheme="majorHAnsi" w:cs="Arial"/>
          <w:iCs/>
          <w:color w:val="000000"/>
          <w:sz w:val="20"/>
          <w:szCs w:val="20"/>
        </w:rPr>
        <w:t xml:space="preserve">/Δ.Π.Μ.Σ. 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</w:rPr>
        <w:t xml:space="preserve">είναι εντατικό, μπορεί να έχει μέχρι και 75 </w:t>
      </w:r>
      <w:r w:rsidR="006F01C2" w:rsidRPr="002C4B2F">
        <w:rPr>
          <w:rFonts w:asciiTheme="majorHAnsi" w:hAnsiTheme="majorHAnsi" w:cs="Arial"/>
          <w:iCs/>
          <w:color w:val="000000"/>
          <w:sz w:val="20"/>
          <w:szCs w:val="20"/>
          <w:lang w:val="en-US"/>
        </w:rPr>
        <w:t>ECTS</w:t>
      </w:r>
      <w:r w:rsidR="003E7618" w:rsidRPr="002C4B2F">
        <w:rPr>
          <w:rFonts w:asciiTheme="majorHAnsi" w:hAnsiTheme="majorHAnsi" w:cs="Arial"/>
          <w:iCs/>
          <w:color w:val="000000"/>
          <w:sz w:val="20"/>
          <w:szCs w:val="20"/>
        </w:rPr>
        <w:t>.</w:t>
      </w:r>
    </w:p>
    <w:tbl>
      <w:tblPr>
        <w:tblpPr w:leftFromText="180" w:rightFromText="180" w:vertAnchor="text" w:horzAnchor="margin" w:tblpY="39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298"/>
        <w:gridCol w:w="162"/>
        <w:gridCol w:w="1273"/>
        <w:gridCol w:w="142"/>
        <w:gridCol w:w="426"/>
        <w:gridCol w:w="1842"/>
        <w:gridCol w:w="708"/>
        <w:gridCol w:w="2132"/>
      </w:tblGrid>
      <w:tr w:rsidR="00DF2420" w:rsidRPr="005539E0" w14:paraId="25633144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8766" w14:textId="4F8B9084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Π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Μ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Σ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E86A85">
              <w:rPr>
                <w:rFonts w:asciiTheme="majorHAnsi" w:hAnsiTheme="majorHAnsi" w:cs="Arial"/>
                <w:b/>
                <w:sz w:val="20"/>
                <w:szCs w:val="20"/>
              </w:rPr>
              <w:t xml:space="preserve">/ Δ.Π.Μ.Σ. </w:t>
            </w: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σε…..</w:t>
            </w:r>
          </w:p>
        </w:tc>
      </w:tr>
      <w:tr w:rsidR="00DF2420" w:rsidRPr="005539E0" w14:paraId="02D143C2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60B" w14:textId="35BF06BA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Ειδίκευση Α</w:t>
            </w:r>
          </w:p>
        </w:tc>
      </w:tr>
      <w:tr w:rsidR="00DF2420" w:rsidRPr="005539E0" w14:paraId="5F29C543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2233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Α΄ΕΞΑΜΗΝΟ</w:t>
            </w:r>
          </w:p>
        </w:tc>
      </w:tr>
      <w:tr w:rsidR="00DF2420" w:rsidRPr="005539E0" w14:paraId="24691F38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7CD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Τίτλος μαθήματος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2DB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Τύπος μαθήματος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E2B" w14:textId="34E3EA72" w:rsidR="00DF2420" w:rsidRPr="005539E0" w:rsidRDefault="003D4CFE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Εξ αποστάσεως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C99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  <w:lang w:val="en-GB"/>
              </w:rPr>
              <w:t>ECTS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D2A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Διδάσκων/-</w:t>
            </w:r>
            <w:proofErr w:type="spellStart"/>
            <w:r w:rsidRPr="005539E0">
              <w:rPr>
                <w:rFonts w:asciiTheme="majorHAnsi" w:hAnsiTheme="majorHAnsi" w:cs="Arial"/>
                <w:sz w:val="20"/>
                <w:szCs w:val="20"/>
              </w:rPr>
              <w:t>ουσα</w:t>
            </w:r>
            <w:proofErr w:type="spellEnd"/>
          </w:p>
          <w:p w14:paraId="00825E52" w14:textId="61B143B5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2420" w:rsidRPr="005539E0" w14:paraId="5F5C36E1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05B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Χ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6AB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Υ (υποχρεωτικό)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D3D" w14:textId="5D1935D4" w:rsidR="00DF2420" w:rsidRPr="005539E0" w:rsidRDefault="003D4CFE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π.χ. 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563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3D8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6B3194CF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587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C8C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E1E" w14:textId="4EA6ECAC" w:rsidR="00DF2420" w:rsidRPr="005539E0" w:rsidRDefault="003D4CFE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</w:rPr>
              <w:t xml:space="preserve">              π.χ. 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4C6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B89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3BC6658C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252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E00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34A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E0C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F57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15F561AB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6A3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FB2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965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758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1AEA8BA4" w14:textId="77777777" w:rsidTr="0057712C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787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 w:rsidRPr="005539E0"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A7AD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C8D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</w:p>
        </w:tc>
      </w:tr>
      <w:tr w:rsidR="00DF2420" w:rsidRPr="005539E0" w14:paraId="01AD2475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1D2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Β΄ΕΞΑΜΗΝΟ</w:t>
            </w:r>
          </w:p>
        </w:tc>
      </w:tr>
      <w:tr w:rsidR="00DF2420" w:rsidRPr="005539E0" w14:paraId="6B1D639F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4B3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Α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9B5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Ε (επιλογής)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E10" w14:textId="74D2526E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8A7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42A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</w:p>
        </w:tc>
      </w:tr>
      <w:tr w:rsidR="00DF2420" w:rsidRPr="005539E0" w14:paraId="54C94CCA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80C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3BF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2A1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5D3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99A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3EB06185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50A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A70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14D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646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C92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</w:tr>
      <w:tr w:rsidR="00DF2420" w:rsidRPr="005539E0" w14:paraId="531739C9" w14:textId="77777777" w:rsidTr="0057712C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50D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 w:rsidRPr="005539E0"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9D03" w14:textId="77777777" w:rsidR="00DF2420" w:rsidRPr="005539E0" w:rsidRDefault="00DF2420" w:rsidP="00F7482C">
            <w:pPr>
              <w:spacing w:after="0"/>
              <w:jc w:val="center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2C9" w14:textId="77777777" w:rsidR="00DF2420" w:rsidRPr="005539E0" w:rsidRDefault="00DF2420" w:rsidP="00E86A85">
            <w:pPr>
              <w:spacing w:after="0"/>
              <w:jc w:val="both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</w:p>
        </w:tc>
      </w:tr>
      <w:tr w:rsidR="0057712C" w:rsidRPr="005539E0" w14:paraId="76D4D292" w14:textId="77777777" w:rsidTr="00967901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F5F" w14:textId="74750AF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Γ΄ ΕΞΑΜΗΝΟ</w:t>
            </w:r>
          </w:p>
        </w:tc>
      </w:tr>
      <w:tr w:rsidR="0057712C" w:rsidRPr="005539E0" w14:paraId="625EA413" w14:textId="77777777" w:rsidTr="0057712C"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340" w14:textId="1B70CE20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Τίτλος μαθήματος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518" w14:textId="51A06330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Τύπος μαθήματος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092" w14:textId="110A0B4F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Εξ αποστάσεως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4D0" w14:textId="49608FD8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D1B" w14:textId="187B2983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Διδάσκων/-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ουσα</w:t>
            </w:r>
            <w:proofErr w:type="spellEnd"/>
          </w:p>
        </w:tc>
      </w:tr>
      <w:tr w:rsidR="0057712C" w:rsidRPr="005539E0" w14:paraId="27BCB417" w14:textId="77777777" w:rsidTr="0057712C"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133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46F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72D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C74" w14:textId="77777777" w:rsidR="0057712C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CF9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7712C" w:rsidRPr="005539E0" w14:paraId="769D703C" w14:textId="77777777" w:rsidTr="00A608D3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95A" w14:textId="415A6102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ECTS </w:t>
            </w:r>
            <w:r>
              <w:rPr>
                <w:rFonts w:asciiTheme="majorHAnsi" w:hAnsiTheme="majorHAnsi" w:cs="Arial"/>
                <w:sz w:val="20"/>
                <w:szCs w:val="20"/>
              </w:rPr>
              <w:t>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043" w14:textId="4D458AA5" w:rsidR="0057712C" w:rsidRPr="0057712C" w:rsidRDefault="0057712C" w:rsidP="0057712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7712C">
              <w:rPr>
                <w:rFonts w:asciiTheme="majorHAnsi" w:hAnsiTheme="majorHAnsi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784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7712C" w:rsidRPr="005539E0" w14:paraId="4609EA27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C05" w14:textId="6660B3F9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sz w:val="20"/>
                <w:szCs w:val="20"/>
              </w:rPr>
              <w:t>Ειδίκευση Β</w:t>
            </w:r>
          </w:p>
        </w:tc>
      </w:tr>
      <w:tr w:rsidR="0057712C" w:rsidRPr="005539E0" w14:paraId="1AFFB739" w14:textId="77777777" w:rsidTr="00DF2420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7F3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Α΄ΕΞΑΜΗΝΟ</w:t>
            </w:r>
          </w:p>
        </w:tc>
      </w:tr>
      <w:tr w:rsidR="0057712C" w:rsidRPr="005539E0" w14:paraId="3937CEF3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40C" w14:textId="77777777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Τίτλος μαθήματος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EFF" w14:textId="77777777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Τύπος μαθήματος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FEC" w14:textId="7FB6E8FF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>
              <w:rPr>
                <w:rFonts w:asciiTheme="majorHAnsi" w:hAnsiTheme="majorHAnsi" w:cs="Arial"/>
                <w:noProof/>
                <w:sz w:val="20"/>
                <w:szCs w:val="20"/>
              </w:rPr>
              <w:t>Εξ αποστάσεως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FEEC" w14:textId="77777777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  <w:lang w:val="en-GB"/>
              </w:rPr>
              <w:t>ECTS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84B" w14:textId="77777777" w:rsidR="0057712C" w:rsidRPr="005539E0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Διδάσκων/-</w:t>
            </w:r>
            <w:proofErr w:type="spellStart"/>
            <w:r w:rsidRPr="005539E0">
              <w:rPr>
                <w:rFonts w:asciiTheme="majorHAnsi" w:hAnsiTheme="majorHAnsi" w:cs="Arial"/>
                <w:sz w:val="20"/>
                <w:szCs w:val="20"/>
              </w:rPr>
              <w:t>ουσα</w:t>
            </w:r>
            <w:proofErr w:type="spellEnd"/>
          </w:p>
          <w:p w14:paraId="7A4B6392" w14:textId="448FF4DB" w:rsidR="0057712C" w:rsidRPr="005539E0" w:rsidRDefault="0057712C" w:rsidP="0057712C">
            <w:pPr>
              <w:spacing w:after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546AD31A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B42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CAD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715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6E0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CB2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0C88B60F" w14:textId="77777777" w:rsidTr="0057712C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590" w14:textId="3A3BA8BD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 w:rsidRPr="005539E0"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9C4" w14:textId="1229550A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D61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0B791A65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F76" w14:textId="3FF64612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Β΄ΕΞΑΜΗΝΟ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4D0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C52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10C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B8F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4DE0C7B8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C3B" w14:textId="435ABCDA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>Α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25D" w14:textId="0B0BDD53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Ε (επιλογής)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F4F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78D" w14:textId="613682BB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noProof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B80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6B5014F9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DF8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841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231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DB5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C4E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30296302" w14:textId="77777777" w:rsidTr="0057712C"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F2E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075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F03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D03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42D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1B624FD8" w14:textId="77777777" w:rsidTr="0057712C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772" w14:textId="65759212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 w:rsidRPr="005539E0"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  <w:r w:rsidRPr="005539E0">
              <w:rPr>
                <w:rFonts w:asciiTheme="majorHAnsi" w:hAnsiTheme="majorHAnsi"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E71" w14:textId="33C28706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noProof/>
                <w:sz w:val="20"/>
                <w:szCs w:val="20"/>
              </w:rPr>
            </w:pPr>
            <w:r w:rsidRPr="005539E0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2F8" w14:textId="77777777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7712C" w:rsidRPr="005539E0" w14:paraId="38FA5221" w14:textId="77777777" w:rsidTr="0061051B"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8AD" w14:textId="080B0343" w:rsidR="0057712C" w:rsidRPr="005539E0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Γ΄ ΕΞΑΜΗΝΟ</w:t>
            </w:r>
          </w:p>
        </w:tc>
      </w:tr>
      <w:tr w:rsidR="0057712C" w:rsidRPr="005539E0" w14:paraId="3BA9103F" w14:textId="77777777" w:rsidTr="0057712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3EF" w14:textId="10CC141C" w:rsidR="0057712C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Τίτλος μαθήματος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C1E" w14:textId="016B3AAA" w:rsidR="0057712C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Τύπος μαθήματος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AC7" w14:textId="7118C6D0" w:rsidR="0057712C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Εξ αποστάσεως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888" w14:textId="7D230FBB" w:rsidR="0057712C" w:rsidRPr="00145D76" w:rsidRDefault="0057712C" w:rsidP="0057712C">
            <w:pPr>
              <w:spacing w:after="0"/>
              <w:jc w:val="center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8A3" w14:textId="2B11A777" w:rsidR="0057712C" w:rsidRPr="00145D76" w:rsidRDefault="0057712C" w:rsidP="0057712C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Διδάσκων/-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ουσα</w:t>
            </w:r>
            <w:proofErr w:type="spellEnd"/>
          </w:p>
        </w:tc>
      </w:tr>
      <w:tr w:rsidR="0057712C" w:rsidRPr="005539E0" w14:paraId="05616CA3" w14:textId="77777777" w:rsidTr="0057712C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FB6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7E5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2EB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C57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65A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7712C" w:rsidRPr="005539E0" w14:paraId="6B83EC4A" w14:textId="77777777" w:rsidTr="0057712C"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E6F" w14:textId="2765EBC1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Σύνολο </w:t>
            </w: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ECTS  </w:t>
            </w:r>
            <w:r>
              <w:rPr>
                <w:rFonts w:asciiTheme="majorHAnsi" w:hAnsiTheme="majorHAnsi" w:cs="Arial"/>
                <w:sz w:val="20"/>
                <w:szCs w:val="20"/>
              </w:rPr>
              <w:t>Εξαμήνου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B75" w14:textId="2CCD7116" w:rsidR="0057712C" w:rsidRPr="00145D76" w:rsidRDefault="0057712C" w:rsidP="0057712C">
            <w:pPr>
              <w:spacing w:after="0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145D76">
              <w:rPr>
                <w:rFonts w:asciiTheme="majorHAnsi" w:hAnsiTheme="majorHAnsi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6E5" w14:textId="77777777" w:rsidR="0057712C" w:rsidRDefault="0057712C" w:rsidP="0057712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733F9DC" w14:textId="77777777" w:rsidR="00262FD8" w:rsidRPr="005539E0" w:rsidRDefault="00262FD8" w:rsidP="00E86A85">
      <w:pPr>
        <w:jc w:val="both"/>
        <w:rPr>
          <w:rFonts w:asciiTheme="majorHAnsi" w:eastAsia="Times New Roman" w:hAnsiTheme="majorHAnsi"/>
          <w:bCs/>
          <w:sz w:val="20"/>
          <w:szCs w:val="20"/>
        </w:rPr>
      </w:pPr>
    </w:p>
    <w:p w14:paraId="50056DF3" w14:textId="24B135CB" w:rsidR="0066740C" w:rsidRDefault="001C470F" w:rsidP="00E86A85">
      <w:pPr>
        <w:jc w:val="both"/>
        <w:rPr>
          <w:rFonts w:asciiTheme="majorHAnsi" w:eastAsia="MgHelveticaUCPol" w:hAnsiTheme="majorHAnsi" w:cs="MgHelveticaUCPol"/>
          <w:b/>
          <w:sz w:val="20"/>
          <w:szCs w:val="20"/>
        </w:rPr>
      </w:pPr>
      <w:r w:rsidRPr="005539E0">
        <w:rPr>
          <w:rFonts w:asciiTheme="majorHAnsi" w:eastAsia="Times New Roman" w:hAnsiTheme="majorHAnsi"/>
          <w:b/>
          <w:sz w:val="20"/>
          <w:szCs w:val="20"/>
        </w:rPr>
        <w:t>Σ</w:t>
      </w:r>
      <w:r w:rsidR="00E92A34" w:rsidRPr="005539E0">
        <w:rPr>
          <w:rFonts w:asciiTheme="majorHAnsi" w:eastAsia="Times New Roman" w:hAnsiTheme="majorHAnsi"/>
          <w:b/>
          <w:sz w:val="20"/>
          <w:szCs w:val="20"/>
        </w:rPr>
        <w:t>Τ</w:t>
      </w:r>
      <w:r w:rsidRPr="005539E0">
        <w:rPr>
          <w:rFonts w:asciiTheme="majorHAnsi" w:eastAsia="Times New Roman" w:hAnsiTheme="majorHAnsi"/>
          <w:b/>
          <w:sz w:val="20"/>
          <w:szCs w:val="20"/>
        </w:rPr>
        <w:t>.</w:t>
      </w:r>
      <w:r w:rsidR="00120822" w:rsidRPr="005539E0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262FD8" w:rsidRPr="005539E0">
        <w:rPr>
          <w:rFonts w:asciiTheme="majorHAnsi" w:eastAsia="Times New Roman" w:hAnsiTheme="majorHAnsi"/>
          <w:b/>
          <w:sz w:val="20"/>
          <w:szCs w:val="20"/>
        </w:rPr>
        <w:t>Χ</w:t>
      </w:r>
      <w:r w:rsidR="0066740C" w:rsidRPr="005539E0">
        <w:rPr>
          <w:rFonts w:asciiTheme="majorHAnsi" w:eastAsia="MgHelveticaUCPol" w:hAnsiTheme="majorHAnsi" w:cs="MgHelveticaUCPol"/>
          <w:b/>
          <w:sz w:val="20"/>
          <w:szCs w:val="20"/>
        </w:rPr>
        <w:t>ρονική διάρκεια λειτουργίας του προγράμματος</w:t>
      </w:r>
    </w:p>
    <w:p w14:paraId="3D69604C" w14:textId="19BC7BD8" w:rsidR="007D4B22" w:rsidRPr="007D4B22" w:rsidRDefault="007D4B22" w:rsidP="00E86A85">
      <w:pPr>
        <w:jc w:val="both"/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</w:pPr>
      <w:r w:rsidRPr="007D4B22">
        <w:rPr>
          <w:rFonts w:asciiTheme="majorHAnsi" w:eastAsia="MgHelveticaUCPol" w:hAnsiTheme="majorHAnsi" w:cs="MgHelveticaUCPol"/>
          <w:bCs/>
          <w:i/>
          <w:iCs/>
          <w:sz w:val="20"/>
          <w:szCs w:val="20"/>
        </w:rPr>
        <w:t>Υπενθυμίζεται ότι η χρονική διάρκεια λειτουργίας των προγραμμάτων είναι πενταετής.</w:t>
      </w:r>
    </w:p>
    <w:p w14:paraId="281716E2" w14:textId="77777777" w:rsidR="003E7618" w:rsidRPr="005539E0" w:rsidRDefault="003E7618" w:rsidP="00E86A85">
      <w:pPr>
        <w:jc w:val="both"/>
        <w:rPr>
          <w:rFonts w:asciiTheme="majorHAnsi" w:hAnsiTheme="majorHAnsi"/>
          <w:b/>
        </w:rPr>
      </w:pPr>
    </w:p>
    <w:p w14:paraId="7B57D4DF" w14:textId="0B79ED97" w:rsidR="0066740C" w:rsidRPr="005539E0" w:rsidRDefault="0066740C" w:rsidP="00E86A85">
      <w:pPr>
        <w:jc w:val="both"/>
        <w:rPr>
          <w:rFonts w:asciiTheme="majorHAnsi" w:eastAsia="Times New Roman" w:hAnsiTheme="majorHAnsi"/>
          <w:b/>
          <w:sz w:val="20"/>
          <w:szCs w:val="20"/>
        </w:rPr>
      </w:pPr>
      <w:r w:rsidRPr="005539E0">
        <w:rPr>
          <w:rFonts w:asciiTheme="majorHAnsi" w:eastAsia="Times New Roman" w:hAnsiTheme="majorHAnsi"/>
          <w:b/>
          <w:sz w:val="20"/>
          <w:szCs w:val="20"/>
        </w:rPr>
        <w:t>Ζ. Τέλ</w:t>
      </w:r>
      <w:r w:rsidR="005539E0">
        <w:rPr>
          <w:rFonts w:asciiTheme="majorHAnsi" w:eastAsia="Times New Roman" w:hAnsiTheme="majorHAnsi"/>
          <w:b/>
          <w:sz w:val="20"/>
          <w:szCs w:val="20"/>
        </w:rPr>
        <w:t>η</w:t>
      </w:r>
      <w:r w:rsidRPr="005539E0">
        <w:rPr>
          <w:rFonts w:asciiTheme="majorHAnsi" w:eastAsia="Times New Roman" w:hAnsiTheme="majorHAnsi"/>
          <w:b/>
          <w:sz w:val="20"/>
          <w:szCs w:val="20"/>
        </w:rPr>
        <w:t xml:space="preserve"> φοίτησης</w:t>
      </w:r>
    </w:p>
    <w:p w14:paraId="738E67CB" w14:textId="3C56F372" w:rsidR="00043EB8" w:rsidRPr="005539E0" w:rsidRDefault="0066740C" w:rsidP="00E86A85">
      <w:pPr>
        <w:jc w:val="both"/>
        <w:rPr>
          <w:rFonts w:asciiTheme="majorHAnsi" w:eastAsia="MgHelveticaUCPol" w:hAnsiTheme="majorHAnsi" w:cs="MgHelveticaUCPol"/>
          <w:i/>
          <w:sz w:val="20"/>
          <w:szCs w:val="20"/>
        </w:rPr>
      </w:pPr>
      <w:r w:rsidRPr="005539E0">
        <w:rPr>
          <w:rFonts w:asciiTheme="majorHAnsi" w:eastAsia="Times New Roman" w:hAnsiTheme="majorHAnsi"/>
          <w:i/>
          <w:sz w:val="20"/>
          <w:szCs w:val="20"/>
        </w:rPr>
        <w:t xml:space="preserve">Να αιτιολογηθεί </w:t>
      </w:r>
      <w:r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 τυχόν ανάγκη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 επιβολής </w:t>
      </w:r>
      <w:r w:rsid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τελών 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>φοίτησης, καθώς και το</w:t>
      </w:r>
      <w:r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 ύψο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ς </w:t>
      </w:r>
      <w:r w:rsidR="005539E0">
        <w:rPr>
          <w:rFonts w:asciiTheme="majorHAnsi" w:eastAsia="MgHelveticaUCPol" w:hAnsiTheme="majorHAnsi" w:cs="MgHelveticaUCPol"/>
          <w:i/>
          <w:sz w:val="20"/>
          <w:szCs w:val="20"/>
        </w:rPr>
        <w:t>των τελών αυτών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 σε αναλογία προς τ</w:t>
      </w:r>
      <w:r w:rsidR="00E92A34" w:rsidRPr="005539E0">
        <w:rPr>
          <w:rFonts w:asciiTheme="majorHAnsi" w:eastAsia="MgHelveticaUCPol" w:hAnsiTheme="majorHAnsi" w:cs="MgHelveticaUCPol"/>
          <w:i/>
          <w:sz w:val="20"/>
          <w:szCs w:val="20"/>
        </w:rPr>
        <w:t>ι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ς πάσης φύσεως παροχές προς </w:t>
      </w:r>
      <w:r w:rsidR="00E92A34" w:rsidRPr="005539E0">
        <w:rPr>
          <w:rFonts w:asciiTheme="majorHAnsi" w:eastAsia="MgHelveticaUCPol" w:hAnsiTheme="majorHAnsi" w:cs="MgHelveticaUCPol"/>
          <w:i/>
          <w:sz w:val="20"/>
          <w:szCs w:val="20"/>
        </w:rPr>
        <w:t>τους</w:t>
      </w:r>
      <w:r w:rsidR="00043EB8" w:rsidRPr="005539E0">
        <w:rPr>
          <w:rFonts w:asciiTheme="majorHAnsi" w:eastAsia="MgHelveticaUCPol" w:hAnsiTheme="majorHAnsi" w:cs="MgHelveticaUCPol"/>
          <w:i/>
          <w:sz w:val="20"/>
          <w:szCs w:val="20"/>
        </w:rPr>
        <w:t xml:space="preserve"> φοιτητέ</w:t>
      </w:r>
      <w:r w:rsidR="007F681D">
        <w:rPr>
          <w:rFonts w:asciiTheme="majorHAnsi" w:eastAsia="MgHelveticaUCPol" w:hAnsiTheme="majorHAnsi" w:cs="MgHelveticaUCPol"/>
          <w:i/>
          <w:sz w:val="20"/>
          <w:szCs w:val="20"/>
        </w:rPr>
        <w:t>ς.</w:t>
      </w:r>
      <w:r w:rsidR="005539E0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 w:rsidR="007D4B22">
        <w:rPr>
          <w:rFonts w:asciiTheme="majorHAnsi" w:eastAsia="MgHelveticaUCPol" w:hAnsiTheme="majorHAnsi" w:cs="MgHelveticaUCPol"/>
          <w:i/>
          <w:sz w:val="20"/>
          <w:szCs w:val="20"/>
        </w:rPr>
        <w:t xml:space="preserve"> Επιπλέον, να αναφερθεί ο τρόπος καταβολής τυχόν δόσεων για πλήρη ή/και μερική φοίτηση.</w:t>
      </w:r>
    </w:p>
    <w:p w14:paraId="3930CF75" w14:textId="77777777" w:rsidR="00D4360B" w:rsidRPr="005539E0" w:rsidRDefault="00D4360B" w:rsidP="00E86A85">
      <w:pPr>
        <w:jc w:val="both"/>
        <w:rPr>
          <w:rFonts w:asciiTheme="majorHAnsi" w:hAnsiTheme="majorHAnsi"/>
          <w:b/>
        </w:rPr>
      </w:pPr>
    </w:p>
    <w:sectPr w:rsidR="00D4360B" w:rsidRPr="005539E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F923" w14:textId="77777777" w:rsidR="002218BC" w:rsidRDefault="002218BC" w:rsidP="005F05BB">
      <w:pPr>
        <w:spacing w:after="0" w:line="240" w:lineRule="auto"/>
      </w:pPr>
      <w:r>
        <w:separator/>
      </w:r>
    </w:p>
  </w:endnote>
  <w:endnote w:type="continuationSeparator" w:id="0">
    <w:p w14:paraId="1CC46E40" w14:textId="77777777" w:rsidR="002218BC" w:rsidRDefault="002218BC" w:rsidP="005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903176"/>
      <w:docPartObj>
        <w:docPartGallery w:val="Page Numbers (Bottom of Page)"/>
        <w:docPartUnique/>
      </w:docPartObj>
    </w:sdtPr>
    <w:sdtEndPr/>
    <w:sdtContent>
      <w:p w14:paraId="51D3963C" w14:textId="108F2C5D" w:rsidR="00A24326" w:rsidRDefault="00A243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52833" w14:textId="77777777" w:rsidR="005F05BB" w:rsidRDefault="005F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75B1" w14:textId="77777777" w:rsidR="002218BC" w:rsidRDefault="002218BC" w:rsidP="005F05BB">
      <w:pPr>
        <w:spacing w:after="0" w:line="240" w:lineRule="auto"/>
      </w:pPr>
      <w:r>
        <w:separator/>
      </w:r>
    </w:p>
  </w:footnote>
  <w:footnote w:type="continuationSeparator" w:id="0">
    <w:p w14:paraId="741DB792" w14:textId="77777777" w:rsidR="002218BC" w:rsidRDefault="002218BC" w:rsidP="005F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775" w14:textId="60F7BE8D" w:rsidR="005F05BB" w:rsidRPr="005539E0" w:rsidRDefault="005F05BB">
    <w:pPr>
      <w:pStyle w:val="Header"/>
      <w:rPr>
        <w:rFonts w:asciiTheme="majorHAnsi" w:hAnsiTheme="majorHAnsi"/>
        <w:i/>
      </w:rPr>
    </w:pPr>
    <w:r w:rsidRPr="005539E0">
      <w:rPr>
        <w:rFonts w:asciiTheme="majorHAnsi" w:hAnsiTheme="majorHAnsi"/>
        <w:i/>
      </w:rPr>
      <w:t>Λογότυπος-«μάσκα επιστολόχαρτου Τμήματος»</w:t>
    </w:r>
  </w:p>
  <w:p w14:paraId="450F8F42" w14:textId="77777777" w:rsidR="005F05BB" w:rsidRDefault="005F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F09"/>
    <w:multiLevelType w:val="hybridMultilevel"/>
    <w:tmpl w:val="C57E24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4E1"/>
    <w:multiLevelType w:val="hybridMultilevel"/>
    <w:tmpl w:val="5014655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1CD8"/>
    <w:multiLevelType w:val="hybridMultilevel"/>
    <w:tmpl w:val="0E646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096"/>
    <w:multiLevelType w:val="hybridMultilevel"/>
    <w:tmpl w:val="81BED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414E"/>
    <w:multiLevelType w:val="hybridMultilevel"/>
    <w:tmpl w:val="2C9E0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760"/>
    <w:multiLevelType w:val="hybridMultilevel"/>
    <w:tmpl w:val="2C88C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21B0"/>
    <w:multiLevelType w:val="hybridMultilevel"/>
    <w:tmpl w:val="EC7E4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652"/>
    <w:multiLevelType w:val="hybridMultilevel"/>
    <w:tmpl w:val="67FEE9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5096"/>
    <w:multiLevelType w:val="hybridMultilevel"/>
    <w:tmpl w:val="A734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470920"/>
    <w:multiLevelType w:val="hybridMultilevel"/>
    <w:tmpl w:val="600C0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654"/>
    <w:multiLevelType w:val="hybridMultilevel"/>
    <w:tmpl w:val="E4985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65852"/>
    <w:multiLevelType w:val="hybridMultilevel"/>
    <w:tmpl w:val="21F63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6AE4"/>
    <w:multiLevelType w:val="hybridMultilevel"/>
    <w:tmpl w:val="C254C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4D"/>
    <w:rsid w:val="00043EB8"/>
    <w:rsid w:val="000723F0"/>
    <w:rsid w:val="000852FB"/>
    <w:rsid w:val="000A3BEB"/>
    <w:rsid w:val="000B2F7D"/>
    <w:rsid w:val="000B6CB6"/>
    <w:rsid w:val="000C4372"/>
    <w:rsid w:val="00120822"/>
    <w:rsid w:val="00145D76"/>
    <w:rsid w:val="001C470F"/>
    <w:rsid w:val="001D004B"/>
    <w:rsid w:val="002218BC"/>
    <w:rsid w:val="00262FD8"/>
    <w:rsid w:val="002711E2"/>
    <w:rsid w:val="00291D31"/>
    <w:rsid w:val="002A6102"/>
    <w:rsid w:val="002A645C"/>
    <w:rsid w:val="002C4B2F"/>
    <w:rsid w:val="002F241D"/>
    <w:rsid w:val="00303E27"/>
    <w:rsid w:val="00352F1A"/>
    <w:rsid w:val="00360004"/>
    <w:rsid w:val="003D4CFE"/>
    <w:rsid w:val="003E7618"/>
    <w:rsid w:val="003F260B"/>
    <w:rsid w:val="004845AA"/>
    <w:rsid w:val="005333AA"/>
    <w:rsid w:val="005539E0"/>
    <w:rsid w:val="0057712C"/>
    <w:rsid w:val="00577291"/>
    <w:rsid w:val="005E5C25"/>
    <w:rsid w:val="005E6685"/>
    <w:rsid w:val="005F05BB"/>
    <w:rsid w:val="005F07C0"/>
    <w:rsid w:val="006337DF"/>
    <w:rsid w:val="0066740C"/>
    <w:rsid w:val="006703FC"/>
    <w:rsid w:val="00674A7F"/>
    <w:rsid w:val="0069466D"/>
    <w:rsid w:val="006B667B"/>
    <w:rsid w:val="006C7672"/>
    <w:rsid w:val="006F01C2"/>
    <w:rsid w:val="0071384A"/>
    <w:rsid w:val="007A580A"/>
    <w:rsid w:val="007C78B3"/>
    <w:rsid w:val="007D16D8"/>
    <w:rsid w:val="007D4B22"/>
    <w:rsid w:val="007F5264"/>
    <w:rsid w:val="007F681D"/>
    <w:rsid w:val="00805297"/>
    <w:rsid w:val="00833990"/>
    <w:rsid w:val="008620CE"/>
    <w:rsid w:val="008923C0"/>
    <w:rsid w:val="00897D61"/>
    <w:rsid w:val="008E1FEE"/>
    <w:rsid w:val="008E38CB"/>
    <w:rsid w:val="00903A51"/>
    <w:rsid w:val="009312DE"/>
    <w:rsid w:val="00942DFE"/>
    <w:rsid w:val="00946A68"/>
    <w:rsid w:val="0097213F"/>
    <w:rsid w:val="00A24326"/>
    <w:rsid w:val="00A81038"/>
    <w:rsid w:val="00AF6AAE"/>
    <w:rsid w:val="00B3252E"/>
    <w:rsid w:val="00B60305"/>
    <w:rsid w:val="00BA12C0"/>
    <w:rsid w:val="00BC36EE"/>
    <w:rsid w:val="00C038A7"/>
    <w:rsid w:val="00C61AF2"/>
    <w:rsid w:val="00C96B63"/>
    <w:rsid w:val="00CC1D4D"/>
    <w:rsid w:val="00CF2451"/>
    <w:rsid w:val="00D01C83"/>
    <w:rsid w:val="00D15A9F"/>
    <w:rsid w:val="00D37BD4"/>
    <w:rsid w:val="00D4360B"/>
    <w:rsid w:val="00D9113D"/>
    <w:rsid w:val="00DC0388"/>
    <w:rsid w:val="00DF2420"/>
    <w:rsid w:val="00E3258D"/>
    <w:rsid w:val="00E666E4"/>
    <w:rsid w:val="00E86A85"/>
    <w:rsid w:val="00E92A34"/>
    <w:rsid w:val="00EC3670"/>
    <w:rsid w:val="00F023C8"/>
    <w:rsid w:val="00F226C6"/>
    <w:rsid w:val="00F31F54"/>
    <w:rsid w:val="00F3216A"/>
    <w:rsid w:val="00F432E4"/>
    <w:rsid w:val="00F7482C"/>
    <w:rsid w:val="00FB1C24"/>
    <w:rsid w:val="00F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F461B"/>
  <w15:docId w15:val="{D4781CE1-5520-4BE5-B255-DC3214EB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BB"/>
  </w:style>
  <w:style w:type="paragraph" w:styleId="Footer">
    <w:name w:val="footer"/>
    <w:basedOn w:val="Normal"/>
    <w:link w:val="Foot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BB"/>
  </w:style>
  <w:style w:type="paragraph" w:styleId="BalloonText">
    <w:name w:val="Balloon Text"/>
    <w:basedOn w:val="Normal"/>
    <w:link w:val="BalloonTextChar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3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8CB"/>
    <w:rPr>
      <w:rFonts w:cs="Times New Roman"/>
      <w:color w:val="0000FF"/>
      <w:u w:val="single"/>
    </w:rPr>
  </w:style>
  <w:style w:type="paragraph" w:customStyle="1" w:styleId="Default">
    <w:name w:val="Default"/>
    <w:rsid w:val="00713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553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9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C425-3FE4-4F3F-9595-4E53539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alexatza</dc:creator>
  <cp:lastModifiedBy>Eleni Alekou</cp:lastModifiedBy>
  <cp:revision>25</cp:revision>
  <cp:lastPrinted>2018-01-18T12:54:00Z</cp:lastPrinted>
  <dcterms:created xsi:type="dcterms:W3CDTF">2019-04-11T09:57:00Z</dcterms:created>
  <dcterms:modified xsi:type="dcterms:W3CDTF">2025-06-30T07:43:00Z</dcterms:modified>
</cp:coreProperties>
</file>