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A9C5E" w14:textId="193AE406" w:rsidR="00C81623" w:rsidRPr="00411156" w:rsidRDefault="00C81623" w:rsidP="00662F3A">
      <w:pPr>
        <w:spacing w:after="0" w:line="276" w:lineRule="auto"/>
        <w:ind w:left="-900"/>
        <w:jc w:val="center"/>
        <w:rPr>
          <w:szCs w:val="24"/>
        </w:rPr>
      </w:pPr>
      <w:r w:rsidRPr="00411156">
        <w:rPr>
          <w:noProof/>
          <w:szCs w:val="24"/>
          <w:lang w:val="en-US"/>
        </w:rPr>
        <mc:AlternateContent>
          <mc:Choice Requires="wps">
            <w:drawing>
              <wp:inline distT="0" distB="0" distL="0" distR="0" wp14:anchorId="48293E02" wp14:editId="713CC118">
                <wp:extent cx="302895" cy="302895"/>
                <wp:effectExtent l="0" t="0" r="0" b="0"/>
                <wp:docPr id="2" name="AutoShape 5" descr="https://auth.gr/sites/default/files/LogoAUTH72ppi.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du="http://schemas.microsoft.com/office/word/2023/wordml/word16du">
            <w:pict>
              <v:rect w14:anchorId="52A4EB1B" id="AutoShape 5" o:spid="_x0000_s1026" alt="https://auth.gr/sites/default/files/LogoAUTH72ppi.pn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" filled="f" stroked="f">
                <o:lock v:ext="edit" aspectratio="t"/>
                <w10:anchorlock/>
              </v:rect>
            </w:pict>
          </mc:Fallback>
        </mc:AlternateContent>
      </w:r>
      <w:r w:rsidRPr="00411156">
        <w:rPr>
          <w:noProof/>
          <w:szCs w:val="24"/>
          <w:lang w:val="en-US"/>
        </w:rPr>
        <w:drawing>
          <wp:inline distT="0" distB="0" distL="0" distR="0" wp14:anchorId="11831998" wp14:editId="2ADB1237">
            <wp:extent cx="2654935" cy="1565910"/>
            <wp:effectExtent l="0" t="0" r="0" b="0"/>
            <wp:docPr id="3" name="Picture 3" descr="Image result for ΛΟΓΟΤΥΠΟ ΑΠ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ΛΟΓΟΤΥΠΟ ΑΠΘ"/>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4935" cy="1565910"/>
                    </a:xfrm>
                    <a:prstGeom prst="rect">
                      <a:avLst/>
                    </a:prstGeom>
                    <a:noFill/>
                    <a:ln>
                      <a:noFill/>
                    </a:ln>
                  </pic:spPr>
                </pic:pic>
              </a:graphicData>
            </a:graphic>
          </wp:inline>
        </w:drawing>
      </w:r>
    </w:p>
    <w:p w14:paraId="0D80CD60" w14:textId="77777777" w:rsidR="00C81623" w:rsidRPr="00411156" w:rsidRDefault="00C81623" w:rsidP="00662F3A">
      <w:pPr>
        <w:spacing w:after="0" w:line="276" w:lineRule="auto"/>
        <w:jc w:val="center"/>
        <w:rPr>
          <w:szCs w:val="24"/>
        </w:rPr>
      </w:pPr>
    </w:p>
    <w:p w14:paraId="1D05A900" w14:textId="77777777" w:rsidR="00C81623" w:rsidRPr="00411156" w:rsidRDefault="00C81623" w:rsidP="00662F3A">
      <w:pPr>
        <w:spacing w:after="0" w:line="276" w:lineRule="auto"/>
        <w:jc w:val="center"/>
        <w:rPr>
          <w:szCs w:val="24"/>
        </w:rPr>
      </w:pPr>
    </w:p>
    <w:p w14:paraId="576A7B01" w14:textId="77777777" w:rsidR="00C81623" w:rsidRPr="00411156" w:rsidRDefault="00C81623" w:rsidP="00662F3A">
      <w:pPr>
        <w:spacing w:after="0" w:line="276" w:lineRule="auto"/>
        <w:jc w:val="center"/>
        <w:rPr>
          <w:b/>
          <w:szCs w:val="24"/>
        </w:rPr>
      </w:pPr>
    </w:p>
    <w:p w14:paraId="30E50DD0" w14:textId="77777777" w:rsidR="00C81623" w:rsidRPr="00411156" w:rsidRDefault="00C81623" w:rsidP="00662F3A">
      <w:pPr>
        <w:spacing w:after="0" w:line="276" w:lineRule="auto"/>
        <w:jc w:val="center"/>
        <w:rPr>
          <w:b/>
          <w:szCs w:val="24"/>
        </w:rPr>
      </w:pPr>
    </w:p>
    <w:p w14:paraId="730FA879" w14:textId="5F072A0D" w:rsidR="005A5022" w:rsidRPr="00411156" w:rsidRDefault="00C81623" w:rsidP="00662F3A">
      <w:pPr>
        <w:spacing w:after="0" w:line="276" w:lineRule="auto"/>
        <w:jc w:val="center"/>
        <w:rPr>
          <w:b/>
          <w:szCs w:val="24"/>
        </w:rPr>
      </w:pPr>
      <w:r w:rsidRPr="00411156">
        <w:rPr>
          <w:b/>
          <w:szCs w:val="24"/>
        </w:rPr>
        <w:t>ΑΡΙΣΤΟΤΕΛΕΙΟ ΠΑΝΕΠΙΣΤΗΜΙΟ ΘΕΣΣΑΛΟΝΙΚΗΣ</w:t>
      </w:r>
    </w:p>
    <w:p w14:paraId="149BCC26" w14:textId="68ADDB7E" w:rsidR="00C81623" w:rsidRPr="00411156" w:rsidRDefault="00F11968" w:rsidP="00662F3A">
      <w:pPr>
        <w:spacing w:after="0" w:line="276" w:lineRule="auto"/>
        <w:jc w:val="center"/>
        <w:rPr>
          <w:b/>
          <w:szCs w:val="24"/>
        </w:rPr>
      </w:pPr>
      <w:r w:rsidRPr="00411156">
        <w:rPr>
          <w:b/>
          <w:szCs w:val="24"/>
        </w:rPr>
        <w:t>ΕΠΙΤΡΟΠΗ ΜΕΤΑΠΤΥΧΙΑΚΩΝ ΣΠΟΥΔΩΝ</w:t>
      </w:r>
    </w:p>
    <w:p w14:paraId="63A1CAC0" w14:textId="77777777" w:rsidR="00C81623" w:rsidRPr="00411156" w:rsidRDefault="00C81623" w:rsidP="00662F3A">
      <w:pPr>
        <w:spacing w:after="0" w:line="276" w:lineRule="auto"/>
        <w:jc w:val="center"/>
        <w:rPr>
          <w:szCs w:val="24"/>
        </w:rPr>
      </w:pPr>
    </w:p>
    <w:sdt>
      <w:sdtPr>
        <w:rPr>
          <w:rFonts w:ascii="Arial" w:eastAsia="Batang" w:hAnsi="Arial" w:cs="Arial"/>
          <w:szCs w:val="24"/>
          <w:lang w:eastAsia="ja-JP"/>
        </w:rPr>
        <w:id w:val="-561705104"/>
        <w:docPartObj>
          <w:docPartGallery w:val="Cover Pages"/>
          <w:docPartUnique/>
        </w:docPartObj>
      </w:sdtPr>
      <w:sdtEndPr>
        <w:rPr>
          <w:rStyle w:val="normalchar1"/>
          <w:b/>
          <w:bCs/>
          <w:sz w:val="22"/>
          <w:lang w:val="en-US"/>
        </w:rPr>
      </w:sdtEndPr>
      <w:sdtContent>
        <w:p w14:paraId="623467B5" w14:textId="70F520D2" w:rsidR="004E79AC" w:rsidRPr="00411156" w:rsidRDefault="004E79AC" w:rsidP="00662F3A">
          <w:pPr>
            <w:spacing w:after="0" w:line="276" w:lineRule="auto"/>
            <w:jc w:val="center"/>
            <w:rPr>
              <w:szCs w:val="24"/>
            </w:rPr>
          </w:pPr>
        </w:p>
        <w:p w14:paraId="0F7B8737" w14:textId="3C0E49B6" w:rsidR="004E79AC" w:rsidRPr="00411156" w:rsidRDefault="004E79AC" w:rsidP="00662F3A">
          <w:pPr>
            <w:spacing w:after="0" w:line="276" w:lineRule="auto"/>
            <w:jc w:val="center"/>
            <w:rPr>
              <w:szCs w:val="24"/>
            </w:rPr>
          </w:pPr>
        </w:p>
        <w:p w14:paraId="0B2E9646" w14:textId="1547C17E" w:rsidR="00C81623" w:rsidRPr="00411156" w:rsidRDefault="00C81623" w:rsidP="00662F3A">
          <w:pPr>
            <w:spacing w:after="0" w:line="276" w:lineRule="auto"/>
            <w:jc w:val="center"/>
            <w:rPr>
              <w:szCs w:val="24"/>
            </w:rPr>
          </w:pPr>
        </w:p>
        <w:p w14:paraId="7CD6ABE0" w14:textId="528CBDEA" w:rsidR="00C81623" w:rsidRPr="00411156" w:rsidRDefault="00C81623" w:rsidP="00662F3A">
          <w:pPr>
            <w:spacing w:after="0" w:line="276" w:lineRule="auto"/>
            <w:jc w:val="center"/>
            <w:rPr>
              <w:szCs w:val="24"/>
            </w:rPr>
          </w:pPr>
        </w:p>
        <w:p w14:paraId="7C5E987D" w14:textId="540CF57C" w:rsidR="00C81623" w:rsidRPr="00411156" w:rsidRDefault="00C81623" w:rsidP="00662F3A">
          <w:pPr>
            <w:spacing w:after="0" w:line="276" w:lineRule="auto"/>
            <w:jc w:val="center"/>
            <w:rPr>
              <w:szCs w:val="24"/>
            </w:rPr>
          </w:pPr>
        </w:p>
        <w:p w14:paraId="10327C7A" w14:textId="5FB60246" w:rsidR="00C81623" w:rsidRPr="00411156" w:rsidRDefault="00C81623" w:rsidP="00662F3A">
          <w:pPr>
            <w:spacing w:after="0" w:line="276" w:lineRule="auto"/>
            <w:jc w:val="center"/>
            <w:rPr>
              <w:szCs w:val="24"/>
            </w:rPr>
          </w:pPr>
        </w:p>
        <w:p w14:paraId="64822C77" w14:textId="70F0C6CA" w:rsidR="00C81623" w:rsidRPr="00411156" w:rsidRDefault="00C81623" w:rsidP="00662F3A">
          <w:pPr>
            <w:spacing w:after="0" w:line="276" w:lineRule="auto"/>
            <w:jc w:val="center"/>
            <w:rPr>
              <w:szCs w:val="24"/>
            </w:rPr>
          </w:pPr>
        </w:p>
        <w:p w14:paraId="6007335C" w14:textId="0F4A338E" w:rsidR="00C81623" w:rsidRPr="00411156" w:rsidRDefault="00C81623" w:rsidP="00662F3A">
          <w:pPr>
            <w:spacing w:after="0" w:line="276" w:lineRule="auto"/>
            <w:jc w:val="center"/>
            <w:rPr>
              <w:szCs w:val="24"/>
            </w:rPr>
          </w:pPr>
        </w:p>
        <w:p w14:paraId="2CA88DFA" w14:textId="595B7CEC" w:rsidR="00C81623" w:rsidRPr="00411156" w:rsidRDefault="00C81623" w:rsidP="00662F3A">
          <w:pPr>
            <w:spacing w:after="0" w:line="276" w:lineRule="auto"/>
            <w:jc w:val="center"/>
            <w:rPr>
              <w:szCs w:val="24"/>
            </w:rPr>
          </w:pPr>
        </w:p>
        <w:p w14:paraId="25D4400E" w14:textId="5AAA1627" w:rsidR="00C81623" w:rsidRPr="00411156" w:rsidRDefault="00C81623" w:rsidP="00662F3A">
          <w:pPr>
            <w:spacing w:after="0" w:line="276" w:lineRule="auto"/>
            <w:jc w:val="center"/>
            <w:rPr>
              <w:szCs w:val="24"/>
            </w:rPr>
          </w:pPr>
        </w:p>
        <w:p w14:paraId="62611EC9" w14:textId="3EAB9D7A" w:rsidR="00762C2A" w:rsidRDefault="00762C2A" w:rsidP="00662F3A">
          <w:pPr>
            <w:pStyle w:val="1"/>
            <w:widowControl w:val="0"/>
            <w:shd w:val="clear" w:color="auto" w:fill="D9D9D9" w:themeFill="background1" w:themeFillShade="D9"/>
            <w:spacing w:after="0" w:line="276" w:lineRule="auto"/>
            <w:ind w:right="40"/>
            <w:jc w:val="center"/>
            <w:rPr>
              <w:rStyle w:val="normalchar1"/>
              <w:rFonts w:ascii="Arial Narrow" w:hAnsi="Arial Narrow"/>
              <w:b/>
              <w:bCs/>
              <w:sz w:val="24"/>
              <w:szCs w:val="24"/>
            </w:rPr>
          </w:pPr>
          <w:r w:rsidRPr="00762C2A">
            <w:rPr>
              <w:rStyle w:val="normalchar1"/>
              <w:rFonts w:ascii="Arial Narrow" w:hAnsi="Arial Narrow"/>
              <w:b/>
              <w:bCs/>
              <w:sz w:val="24"/>
              <w:szCs w:val="24"/>
            </w:rPr>
            <w:t xml:space="preserve">ΕΚΘΕΣΗ ΑΝΑΛΥΣΗΣ ΜΕΘΟΔΩΝ ΤΗΣ ΕΞ ΑΠΟΣΤΑΣΕΩΣ ΟΡΓΑΝΩΣΗΣ ΤΗΣ ΕΚΠΑΙΔΕΥΤΙΚΗΣ ΔΙΑΔΙΚΑΣΙΑΣ </w:t>
          </w:r>
          <w:r w:rsidR="00BE6137">
            <w:rPr>
              <w:rStyle w:val="normalchar1"/>
              <w:rFonts w:ascii="Arial Narrow" w:hAnsi="Arial Narrow"/>
              <w:b/>
              <w:bCs/>
              <w:sz w:val="24"/>
              <w:szCs w:val="24"/>
            </w:rPr>
            <w:t>ΤΟΥ ΜΕΤΑΠΤΥΧΙΑΚΟΥ ΠΡΟΓΡΑΜΜΑΤΟΣ ΣΠΟΥΔΩΝ ………….. ΤΟΥ ΤΜΗΜΑΤΟΣ ………. ΤΗΣ ΣΧΟΛΗΣ …….. ΤΟΥ ΑΡΙΣΤΟΤΕΛΕΙΟΥ ΠΑΝΕΠΙΣΤΗΜΙΟΥ ΘΕΣΣΑΛΟΝΙΚΗΣ</w:t>
          </w:r>
        </w:p>
        <w:p w14:paraId="29B10636" w14:textId="5431D41C" w:rsidR="009429DC" w:rsidRPr="00F273AB" w:rsidRDefault="009429DC" w:rsidP="00F273AB">
          <w:pPr>
            <w:pStyle w:val="Heading3"/>
            <w:shd w:val="clear" w:color="auto" w:fill="FFFFFF"/>
            <w:spacing w:before="0" w:line="405" w:lineRule="atLeast"/>
            <w:jc w:val="center"/>
            <w:textAlignment w:val="baseline"/>
            <w:rPr>
              <w:rStyle w:val="normalchar1"/>
              <w:rFonts w:ascii="Roboto" w:hAnsi="Roboto"/>
              <w:color w:val="272727"/>
              <w:sz w:val="33"/>
              <w:szCs w:val="33"/>
            </w:rPr>
          </w:pPr>
          <w:r w:rsidRPr="00411156">
            <w:rPr>
              <w:rStyle w:val="normalchar1"/>
              <w:rFonts w:ascii="Arial Narrow" w:hAnsi="Arial Narrow"/>
              <w:b/>
              <w:bCs/>
              <w:sz w:val="24"/>
            </w:rPr>
            <w:t>(</w:t>
          </w:r>
          <w:r w:rsidRPr="00F273AB">
            <w:rPr>
              <w:rStyle w:val="normalchar1"/>
              <w:rFonts w:ascii="Arial Narrow" w:hAnsi="Arial Narrow"/>
              <w:bCs/>
              <w:color w:val="auto"/>
              <w:sz w:val="24"/>
            </w:rPr>
            <w:t>σύμφωνα με τις διατάξεις</w:t>
          </w:r>
          <w:r w:rsidR="000133BB" w:rsidRPr="00F273AB">
            <w:rPr>
              <w:rStyle w:val="normalchar1"/>
              <w:rFonts w:ascii="Arial Narrow" w:hAnsi="Arial Narrow"/>
              <w:bCs/>
              <w:color w:val="auto"/>
              <w:sz w:val="24"/>
            </w:rPr>
            <w:t xml:space="preserve"> του άρθρου 88 του Ν. 4957/2022 και</w:t>
          </w:r>
          <w:r w:rsidRPr="00F273AB">
            <w:rPr>
              <w:rStyle w:val="normalchar1"/>
              <w:rFonts w:ascii="Arial Narrow" w:hAnsi="Arial Narrow"/>
              <w:bCs/>
              <w:color w:val="auto"/>
              <w:sz w:val="24"/>
            </w:rPr>
            <w:t xml:space="preserve"> </w:t>
          </w:r>
          <w:r w:rsidR="00762C2A" w:rsidRPr="00F273AB">
            <w:rPr>
              <w:rStyle w:val="normalchar1"/>
              <w:rFonts w:ascii="Arial Narrow" w:hAnsi="Arial Narrow"/>
              <w:bCs/>
              <w:color w:val="auto"/>
              <w:sz w:val="24"/>
            </w:rPr>
            <w:t xml:space="preserve">της ΚΥΑ </w:t>
          </w:r>
          <w:bookmarkStart w:id="0" w:name="_Hlk146282130"/>
          <w:r w:rsidR="00762C2A" w:rsidRPr="00F273AB">
            <w:rPr>
              <w:rStyle w:val="normalchar1"/>
              <w:rFonts w:ascii="Arial Narrow" w:hAnsi="Arial Narrow"/>
              <w:bCs/>
              <w:color w:val="auto"/>
              <w:sz w:val="24"/>
            </w:rPr>
            <w:t>18137/Ζ1/2023</w:t>
          </w:r>
          <w:bookmarkEnd w:id="0"/>
          <w:r w:rsidR="00F273AB" w:rsidRPr="00F273AB">
            <w:rPr>
              <w:rStyle w:val="normalchar1"/>
              <w:rFonts w:ascii="Arial Narrow" w:hAnsi="Arial Narrow"/>
              <w:bCs/>
              <w:color w:val="auto"/>
              <w:sz w:val="24"/>
            </w:rPr>
            <w:t xml:space="preserve"> </w:t>
          </w:r>
          <w:r w:rsidR="00F273AB" w:rsidRPr="00F273AB">
            <w:rPr>
              <w:rStyle w:val="Strong"/>
              <w:rFonts w:ascii="Arial Narrow" w:hAnsi="Arial Narrow"/>
              <w:b w:val="0"/>
              <w:bCs/>
              <w:color w:val="auto"/>
              <w:bdr w:val="none" w:sz="0" w:space="0" w:color="auto" w:frame="1"/>
            </w:rPr>
            <w:t>ΦΕΚ 1079/Β/28-2-2023</w:t>
          </w:r>
          <w:r w:rsidRPr="00411156">
            <w:rPr>
              <w:rStyle w:val="normalchar1"/>
              <w:rFonts w:ascii="Arial Narrow" w:hAnsi="Arial Narrow"/>
              <w:b/>
              <w:bCs/>
              <w:sz w:val="24"/>
            </w:rPr>
            <w:t>)</w:t>
          </w:r>
        </w:p>
        <w:p w14:paraId="4A20B16E" w14:textId="6343ABF0" w:rsidR="00C81623" w:rsidRPr="00411156" w:rsidRDefault="00C81623" w:rsidP="00662F3A">
          <w:pPr>
            <w:spacing w:after="0" w:line="276" w:lineRule="auto"/>
            <w:jc w:val="center"/>
            <w:rPr>
              <w:szCs w:val="24"/>
            </w:rPr>
          </w:pPr>
        </w:p>
        <w:p w14:paraId="0C08E9E2" w14:textId="77777777" w:rsidR="00E24C49" w:rsidRPr="00411156" w:rsidRDefault="00E24C49" w:rsidP="00662F3A">
          <w:pPr>
            <w:spacing w:after="0" w:line="276" w:lineRule="auto"/>
            <w:jc w:val="center"/>
            <w:rPr>
              <w:szCs w:val="24"/>
            </w:rPr>
          </w:pPr>
        </w:p>
        <w:p w14:paraId="4D014257" w14:textId="77777777" w:rsidR="00E24C49" w:rsidRPr="00411156" w:rsidRDefault="00E24C49" w:rsidP="00662F3A">
          <w:pPr>
            <w:spacing w:after="0" w:line="276" w:lineRule="auto"/>
            <w:jc w:val="center"/>
            <w:rPr>
              <w:szCs w:val="24"/>
            </w:rPr>
          </w:pPr>
        </w:p>
        <w:p w14:paraId="445AE922" w14:textId="77777777" w:rsidR="00E24C49" w:rsidRPr="00411156" w:rsidRDefault="00E24C49" w:rsidP="00662F3A">
          <w:pPr>
            <w:spacing w:after="0" w:line="276" w:lineRule="auto"/>
            <w:jc w:val="center"/>
            <w:rPr>
              <w:szCs w:val="24"/>
            </w:rPr>
          </w:pPr>
        </w:p>
        <w:p w14:paraId="6EAE9BE9" w14:textId="77777777" w:rsidR="00E24C49" w:rsidRPr="00411156" w:rsidRDefault="00E24C49" w:rsidP="00662F3A">
          <w:pPr>
            <w:spacing w:after="0" w:line="276" w:lineRule="auto"/>
            <w:jc w:val="center"/>
            <w:rPr>
              <w:szCs w:val="24"/>
            </w:rPr>
          </w:pPr>
        </w:p>
        <w:p w14:paraId="3BA01C53" w14:textId="77777777" w:rsidR="00E24C49" w:rsidRPr="00411156" w:rsidRDefault="00E24C49" w:rsidP="00662F3A">
          <w:pPr>
            <w:spacing w:after="0" w:line="276" w:lineRule="auto"/>
            <w:jc w:val="center"/>
            <w:rPr>
              <w:szCs w:val="24"/>
            </w:rPr>
          </w:pPr>
        </w:p>
        <w:p w14:paraId="14CAB0AE" w14:textId="77777777" w:rsidR="00E24C49" w:rsidRPr="00411156" w:rsidRDefault="00E24C49" w:rsidP="00662F3A">
          <w:pPr>
            <w:spacing w:after="0" w:line="276" w:lineRule="auto"/>
            <w:jc w:val="center"/>
            <w:rPr>
              <w:szCs w:val="24"/>
            </w:rPr>
          </w:pPr>
        </w:p>
        <w:p w14:paraId="3628145E" w14:textId="3AA22F7E" w:rsidR="00C81623" w:rsidRPr="00411156" w:rsidRDefault="00C81623" w:rsidP="00662F3A">
          <w:pPr>
            <w:spacing w:after="0" w:line="276" w:lineRule="auto"/>
            <w:jc w:val="center"/>
            <w:rPr>
              <w:szCs w:val="24"/>
            </w:rPr>
          </w:pPr>
        </w:p>
        <w:p w14:paraId="7B04CA57" w14:textId="63651932" w:rsidR="00C81623" w:rsidRPr="00411156" w:rsidRDefault="00C81623" w:rsidP="00662F3A">
          <w:pPr>
            <w:spacing w:after="0" w:line="276" w:lineRule="auto"/>
            <w:jc w:val="center"/>
            <w:rPr>
              <w:szCs w:val="24"/>
            </w:rPr>
          </w:pPr>
        </w:p>
        <w:p w14:paraId="3884734C" w14:textId="4D57DB67" w:rsidR="0058139B" w:rsidRPr="00411156" w:rsidRDefault="0058139B" w:rsidP="00662F3A">
          <w:pPr>
            <w:spacing w:after="0" w:line="276" w:lineRule="auto"/>
            <w:jc w:val="center"/>
            <w:rPr>
              <w:szCs w:val="24"/>
            </w:rPr>
          </w:pPr>
        </w:p>
        <w:p w14:paraId="2BF51E4C" w14:textId="75980D1E" w:rsidR="0058139B" w:rsidRPr="00411156" w:rsidRDefault="0058139B" w:rsidP="00662F3A">
          <w:pPr>
            <w:spacing w:after="0" w:line="276" w:lineRule="auto"/>
            <w:jc w:val="center"/>
            <w:rPr>
              <w:szCs w:val="24"/>
            </w:rPr>
          </w:pPr>
        </w:p>
        <w:p w14:paraId="653C2AFD" w14:textId="3CEAAB84" w:rsidR="0058139B" w:rsidRPr="00411156" w:rsidRDefault="0058139B" w:rsidP="00662F3A">
          <w:pPr>
            <w:spacing w:after="0" w:line="276" w:lineRule="auto"/>
            <w:jc w:val="center"/>
            <w:rPr>
              <w:szCs w:val="24"/>
            </w:rPr>
          </w:pPr>
        </w:p>
        <w:p w14:paraId="510D7645" w14:textId="0C7F234A" w:rsidR="0058139B" w:rsidRPr="00411156" w:rsidRDefault="0058139B" w:rsidP="00EB6AE6">
          <w:pPr>
            <w:spacing w:after="0" w:line="276" w:lineRule="auto"/>
            <w:ind w:firstLine="0"/>
            <w:rPr>
              <w:szCs w:val="24"/>
            </w:rPr>
          </w:pPr>
        </w:p>
        <w:p w14:paraId="047988C8" w14:textId="7BB90435" w:rsidR="0058139B" w:rsidRPr="00411156" w:rsidRDefault="0058139B" w:rsidP="00662F3A">
          <w:pPr>
            <w:spacing w:after="0" w:line="276" w:lineRule="auto"/>
            <w:jc w:val="center"/>
            <w:rPr>
              <w:szCs w:val="24"/>
            </w:rPr>
          </w:pPr>
        </w:p>
        <w:p w14:paraId="7BF86F72" w14:textId="797D3126" w:rsidR="00CB731F" w:rsidRPr="00BE6137" w:rsidRDefault="005D335D" w:rsidP="00BE6137">
          <w:pPr>
            <w:pStyle w:val="1"/>
            <w:widowControl w:val="0"/>
            <w:shd w:val="clear" w:color="auto" w:fill="D9D9D9" w:themeFill="background1" w:themeFillShade="D9"/>
            <w:spacing w:after="0" w:line="276" w:lineRule="auto"/>
            <w:ind w:right="40"/>
            <w:jc w:val="center"/>
            <w:rPr>
              <w:rFonts w:ascii="Arial Narrow" w:hAnsi="Arial Narrow"/>
              <w:b/>
              <w:bCs/>
              <w:szCs w:val="24"/>
            </w:rPr>
          </w:pPr>
          <w:r w:rsidRPr="00411156">
            <w:rPr>
              <w:rStyle w:val="normalchar1"/>
              <w:rFonts w:ascii="Arial Narrow" w:hAnsi="Arial Narrow"/>
              <w:b/>
              <w:bCs/>
              <w:sz w:val="24"/>
              <w:szCs w:val="24"/>
            </w:rPr>
            <w:t>ΘΕΣΣΑΛΟΝΙΚΗ</w:t>
          </w:r>
          <w:r w:rsidR="00802BF5">
            <w:rPr>
              <w:rStyle w:val="normalchar1"/>
              <w:rFonts w:ascii="Arial Narrow" w:hAnsi="Arial Narrow"/>
              <w:b/>
              <w:bCs/>
              <w:sz w:val="24"/>
              <w:szCs w:val="24"/>
            </w:rPr>
            <w:t xml:space="preserve"> ΟΚΤΩΒΡΙΟΣ</w:t>
          </w:r>
          <w:r w:rsidRPr="00411156">
            <w:rPr>
              <w:rStyle w:val="normalchar1"/>
              <w:rFonts w:ascii="Arial Narrow" w:hAnsi="Arial Narrow"/>
              <w:b/>
              <w:bCs/>
              <w:sz w:val="24"/>
              <w:szCs w:val="24"/>
            </w:rPr>
            <w:t xml:space="preserve"> 2023</w:t>
          </w:r>
        </w:p>
      </w:sdtContent>
    </w:sdt>
    <w:p w14:paraId="0744C6FC" w14:textId="185919F3" w:rsidR="0031104E" w:rsidRPr="00C047D1" w:rsidRDefault="0031104E" w:rsidP="00C047D1">
      <w:pPr>
        <w:spacing w:line="276" w:lineRule="auto"/>
        <w:ind w:firstLine="0"/>
        <w:jc w:val="center"/>
        <w:rPr>
          <w:b/>
          <w:bCs/>
          <w:sz w:val="32"/>
          <w:szCs w:val="32"/>
        </w:rPr>
      </w:pPr>
      <w:r w:rsidRPr="00C047D1">
        <w:rPr>
          <w:b/>
          <w:bCs/>
          <w:sz w:val="32"/>
          <w:szCs w:val="32"/>
        </w:rPr>
        <w:lastRenderedPageBreak/>
        <w:t>(Όσα γράφονται στο παρόν πρότυπο είναι ενδεικτικά και μπορούν να προσαρμοστούν στον τρόπο λειτουργίας του κάθε Π.Μ.Σ. Αυτό που δεν μπορεί να μεταβληθεί είναι οι τίτλοι των ενοτήτων γιατί το περιεχόμενο τους υπαγορεύεται από το ισχύον νομικό πλαίσιο)</w:t>
      </w:r>
    </w:p>
    <w:p w14:paraId="2D4533E1" w14:textId="77777777" w:rsidR="0031104E" w:rsidRDefault="0031104E" w:rsidP="0031104E">
      <w:pPr>
        <w:spacing w:line="276" w:lineRule="auto"/>
        <w:ind w:firstLine="0"/>
        <w:jc w:val="both"/>
      </w:pPr>
    </w:p>
    <w:p w14:paraId="157425BD" w14:textId="5639D274" w:rsidR="009C2D3F" w:rsidRPr="002C2D00" w:rsidRDefault="009C2D3F" w:rsidP="00A53C21">
      <w:pPr>
        <w:spacing w:line="276" w:lineRule="auto"/>
        <w:jc w:val="both"/>
        <w:rPr>
          <w:i/>
          <w:iCs/>
          <w:color w:val="FF0000"/>
        </w:rPr>
      </w:pPr>
      <w:r w:rsidRPr="00CB731F">
        <w:t>Το Πρόγραμμα Μεταπτυχιακών Σπουδών</w:t>
      </w:r>
      <w:r w:rsidR="00450D5D">
        <w:t xml:space="preserve"> (Π.Μ.Σ)</w:t>
      </w:r>
      <w:r w:rsidRPr="00CB731F">
        <w:t xml:space="preserve"> </w:t>
      </w:r>
      <w:r w:rsidR="00A53C21" w:rsidRPr="00CB731F">
        <w:rPr>
          <w:color w:val="5B9BD5" w:themeColor="accent1"/>
        </w:rPr>
        <w:t>………..</w:t>
      </w:r>
      <w:r w:rsidR="00DB285C">
        <w:rPr>
          <w:color w:val="5B9BD5" w:themeColor="accent1"/>
        </w:rPr>
        <w:t xml:space="preserve"> </w:t>
      </w:r>
      <w:r w:rsidR="00DB285C" w:rsidRPr="00DB285C">
        <w:rPr>
          <w:i/>
          <w:iCs/>
          <w:color w:val="FF0000"/>
        </w:rPr>
        <w:t>(συμπληρώστε τον τίτλο του Π.Μ.Σ.)</w:t>
      </w:r>
      <w:r w:rsidR="00A53C21" w:rsidRPr="00CB731F">
        <w:t xml:space="preserve"> </w:t>
      </w:r>
      <w:r w:rsidRPr="00CB731F">
        <w:t>οργανώνει την εκπαιδευτική του διαδικασία ακολουθώντας μεθόδους εξ αποστάσεως εκπαίδευσης</w:t>
      </w:r>
      <w:r w:rsidR="00A90ADD">
        <w:t xml:space="preserve">. Ειδικότερα, το </w:t>
      </w:r>
      <w:r w:rsidR="00450D5D">
        <w:t xml:space="preserve">Π.Μ.Σ. </w:t>
      </w:r>
      <w:r w:rsidR="00A90ADD">
        <w:t xml:space="preserve">υιοθετεί </w:t>
      </w:r>
      <w:r w:rsidR="00A90ADD">
        <w:rPr>
          <w:i/>
          <w:iCs/>
          <w:color w:val="FF0000"/>
        </w:rPr>
        <w:t xml:space="preserve">α) </w:t>
      </w:r>
      <w:r w:rsidR="00654B5B">
        <w:rPr>
          <w:i/>
          <w:iCs/>
          <w:color w:val="FF0000"/>
        </w:rPr>
        <w:t>Π</w:t>
      </w:r>
      <w:r w:rsidR="00A90ADD" w:rsidRPr="00CF3E36">
        <w:rPr>
          <w:i/>
          <w:iCs/>
          <w:color w:val="FF0000"/>
        </w:rPr>
        <w:t>λήρως εξ αποστάσεως εκπαίδευση</w:t>
      </w:r>
      <w:r w:rsidR="00A90ADD">
        <w:rPr>
          <w:i/>
          <w:iCs/>
          <w:color w:val="FF0000"/>
        </w:rPr>
        <w:t xml:space="preserve"> β) Μεικτό σύστημα εκπαίδευσης</w:t>
      </w:r>
      <w:r w:rsidR="00F14641">
        <w:rPr>
          <w:i/>
          <w:iCs/>
          <w:color w:val="FF0000"/>
        </w:rPr>
        <w:t xml:space="preserve"> (επιλέξτε ότι ταιριάζει)</w:t>
      </w:r>
      <w:r w:rsidR="00450D5D">
        <w:rPr>
          <w:i/>
          <w:iCs/>
          <w:color w:val="FF0000"/>
        </w:rPr>
        <w:t xml:space="preserve">. </w:t>
      </w:r>
      <w:r w:rsidR="00CD0EFA">
        <w:rPr>
          <w:i/>
          <w:iCs/>
          <w:color w:val="FF0000"/>
        </w:rPr>
        <w:t>Σε περίπτωση μεικτού συστήματος εκπαίδευσης</w:t>
      </w:r>
      <w:r w:rsidR="00802BF5">
        <w:rPr>
          <w:i/>
          <w:iCs/>
          <w:color w:val="FF0000"/>
        </w:rPr>
        <w:t xml:space="preserve">, </w:t>
      </w:r>
      <w:r w:rsidR="00CD0EFA">
        <w:rPr>
          <w:i/>
          <w:iCs/>
          <w:color w:val="FF0000"/>
        </w:rPr>
        <w:t>ορίστε το ποσοστό της σύγχρονης εξ αποστάσεως εκπαίδευσης.</w:t>
      </w:r>
    </w:p>
    <w:p w14:paraId="2507768B" w14:textId="74DB3039" w:rsidR="009D2409" w:rsidRPr="00CB731F" w:rsidRDefault="00A53C21" w:rsidP="00A53C21">
      <w:pPr>
        <w:spacing w:line="276" w:lineRule="auto"/>
        <w:jc w:val="both"/>
      </w:pPr>
      <w:r w:rsidRPr="00CB731F">
        <w:t>Ακολουθώντας τις διατάξεις του</w:t>
      </w:r>
      <w:r w:rsidR="00547897" w:rsidRPr="00547897">
        <w:t xml:space="preserve"> </w:t>
      </w:r>
      <w:r w:rsidR="00547897">
        <w:t>άρθρου 88 του</w:t>
      </w:r>
      <w:r w:rsidRPr="00CB731F">
        <w:t xml:space="preserve"> Ν. 4957/2022</w:t>
      </w:r>
      <w:r w:rsidR="00547897" w:rsidRPr="00547897">
        <w:t>,</w:t>
      </w:r>
      <w:r w:rsidRPr="00CB731F">
        <w:t xml:space="preserve"> </w:t>
      </w:r>
      <w:r w:rsidR="009D2409" w:rsidRPr="00CB731F">
        <w:t xml:space="preserve">και </w:t>
      </w:r>
      <w:r w:rsidRPr="00CB731F">
        <w:t xml:space="preserve">όπως </w:t>
      </w:r>
      <w:r w:rsidR="009D2409" w:rsidRPr="00CB731F">
        <w:t xml:space="preserve">αυτές </w:t>
      </w:r>
      <w:r w:rsidRPr="00CB731F">
        <w:t>εξειδικεύονται με την ΚΥΑ 18137/Ζ1/2023</w:t>
      </w:r>
      <w:r w:rsidR="009D2409" w:rsidRPr="00CB731F">
        <w:t xml:space="preserve"> το περιεχόμενο αυτής της έκθεσης διαρθρώνεται πάνω στις εξής θεματικές: </w:t>
      </w:r>
    </w:p>
    <w:p w14:paraId="2EBD2A03" w14:textId="5BABD5A8" w:rsidR="00833D97" w:rsidRPr="00CB731F" w:rsidRDefault="00D8455D" w:rsidP="004F6EB8">
      <w:pPr>
        <w:pStyle w:val="ListParagraph"/>
        <w:numPr>
          <w:ilvl w:val="0"/>
          <w:numId w:val="21"/>
        </w:numPr>
        <w:spacing w:line="276" w:lineRule="auto"/>
        <w:jc w:val="both"/>
        <w:rPr>
          <w:rFonts w:ascii="Arial Narrow" w:eastAsiaTheme="minorHAnsi" w:hAnsi="Arial Narrow"/>
          <w:szCs w:val="22"/>
          <w:lang w:eastAsia="en-US"/>
        </w:rPr>
      </w:pPr>
      <w:proofErr w:type="spellStart"/>
      <w:r w:rsidRPr="00CB731F">
        <w:rPr>
          <w:rFonts w:ascii="Arial Narrow" w:hAnsi="Arial Narrow"/>
        </w:rPr>
        <w:t>Καταλληλότητα</w:t>
      </w:r>
      <w:proofErr w:type="spellEnd"/>
      <w:r w:rsidRPr="00CB731F">
        <w:rPr>
          <w:rFonts w:ascii="Arial Narrow" w:hAnsi="Arial Narrow"/>
        </w:rPr>
        <w:t xml:space="preserve"> του γνωστικού αντικειμένου για την οργάνωσή του με μεθόδους εξ αποστάσεως εκπαίδευσης.</w:t>
      </w:r>
    </w:p>
    <w:p w14:paraId="5C7D229E" w14:textId="1F442EBD" w:rsidR="00D8455D" w:rsidRPr="00CB731F" w:rsidRDefault="00D8455D" w:rsidP="004F6EB8">
      <w:pPr>
        <w:pStyle w:val="ListParagraph"/>
        <w:numPr>
          <w:ilvl w:val="0"/>
          <w:numId w:val="21"/>
        </w:numPr>
        <w:spacing w:line="276" w:lineRule="auto"/>
        <w:jc w:val="both"/>
        <w:rPr>
          <w:rFonts w:ascii="Arial Narrow" w:eastAsiaTheme="minorHAnsi" w:hAnsi="Arial Narrow"/>
          <w:szCs w:val="22"/>
          <w:lang w:eastAsia="en-US"/>
        </w:rPr>
      </w:pPr>
      <w:r w:rsidRPr="00CB731F">
        <w:rPr>
          <w:rFonts w:ascii="Arial Narrow" w:eastAsiaTheme="minorHAnsi" w:hAnsi="Arial Narrow"/>
          <w:szCs w:val="22"/>
          <w:lang w:eastAsia="en-US"/>
        </w:rPr>
        <w:t>Ανάλυση των προτεινόμενων μεθόδων οργάνωσης της εκπαιδευτικής διαδικασίας ανά εκπαιδευτική δραστηριότητα του Π.Μ.Σ.</w:t>
      </w:r>
    </w:p>
    <w:p w14:paraId="63DF3961" w14:textId="31F06927" w:rsidR="00D8455D" w:rsidRPr="00CB731F" w:rsidRDefault="00D8455D" w:rsidP="004F6EB8">
      <w:pPr>
        <w:pStyle w:val="ListParagraph"/>
        <w:numPr>
          <w:ilvl w:val="0"/>
          <w:numId w:val="21"/>
        </w:numPr>
        <w:spacing w:line="276" w:lineRule="auto"/>
        <w:jc w:val="both"/>
        <w:rPr>
          <w:rFonts w:ascii="Arial Narrow" w:eastAsiaTheme="minorHAnsi" w:hAnsi="Arial Narrow"/>
          <w:szCs w:val="22"/>
          <w:lang w:eastAsia="en-US"/>
        </w:rPr>
      </w:pPr>
      <w:r w:rsidRPr="00CB731F">
        <w:rPr>
          <w:rFonts w:ascii="Arial Narrow" w:hAnsi="Arial Narrow"/>
        </w:rPr>
        <w:t>Κατανομή των διδακτικών ωρών κάθε εκπαιδευτικής δραστηριότητας του Π.Μ.Σ. ανά μέθοδο υλοποίησης.</w:t>
      </w:r>
    </w:p>
    <w:p w14:paraId="6EFEB8BC" w14:textId="6CEE2883" w:rsidR="00D8455D" w:rsidRPr="00CB731F" w:rsidRDefault="00D8455D" w:rsidP="004F6EB8">
      <w:pPr>
        <w:pStyle w:val="ListParagraph"/>
        <w:numPr>
          <w:ilvl w:val="0"/>
          <w:numId w:val="21"/>
        </w:numPr>
        <w:spacing w:line="276" w:lineRule="auto"/>
        <w:jc w:val="both"/>
        <w:rPr>
          <w:rFonts w:ascii="Arial Narrow" w:eastAsiaTheme="minorHAnsi" w:hAnsi="Arial Narrow"/>
          <w:szCs w:val="22"/>
          <w:lang w:eastAsia="en-US"/>
        </w:rPr>
      </w:pPr>
      <w:r w:rsidRPr="00CB731F">
        <w:rPr>
          <w:rFonts w:ascii="Arial Narrow" w:eastAsiaTheme="minorHAnsi" w:hAnsi="Arial Narrow"/>
          <w:szCs w:val="22"/>
          <w:lang w:eastAsia="en-US"/>
        </w:rPr>
        <w:t xml:space="preserve">Υλικοτεχνική υποδομή, </w:t>
      </w:r>
      <w:proofErr w:type="spellStart"/>
      <w:r w:rsidRPr="00CB731F">
        <w:rPr>
          <w:rFonts w:ascii="Arial Narrow" w:eastAsiaTheme="minorHAnsi" w:hAnsi="Arial Narrow"/>
          <w:szCs w:val="22"/>
          <w:lang w:eastAsia="en-US"/>
        </w:rPr>
        <w:t>καταλληλότητα</w:t>
      </w:r>
      <w:proofErr w:type="spellEnd"/>
      <w:r w:rsidRPr="00CB731F">
        <w:rPr>
          <w:rFonts w:ascii="Arial Narrow" w:eastAsiaTheme="minorHAnsi" w:hAnsi="Arial Narrow"/>
          <w:szCs w:val="22"/>
          <w:lang w:eastAsia="en-US"/>
        </w:rPr>
        <w:t xml:space="preserve"> και επάρκεια των ψηφιακών υποδομών για την οργάνωση του Π.Μ.Σ. με μεθόδους εξ αποστάσεως εκπαίδευσης.</w:t>
      </w:r>
    </w:p>
    <w:p w14:paraId="6D0B3B9F" w14:textId="07950E13" w:rsidR="00D8455D" w:rsidRPr="00CB731F" w:rsidRDefault="00D8455D" w:rsidP="004F6EB8">
      <w:pPr>
        <w:pStyle w:val="ListParagraph"/>
        <w:numPr>
          <w:ilvl w:val="0"/>
          <w:numId w:val="21"/>
        </w:numPr>
        <w:spacing w:line="276" w:lineRule="auto"/>
        <w:jc w:val="both"/>
        <w:rPr>
          <w:rFonts w:ascii="Arial Narrow" w:eastAsiaTheme="minorHAnsi" w:hAnsi="Arial Narrow"/>
          <w:szCs w:val="22"/>
          <w:lang w:eastAsia="en-US"/>
        </w:rPr>
      </w:pPr>
      <w:r w:rsidRPr="00CB731F">
        <w:rPr>
          <w:rFonts w:ascii="Arial Narrow" w:eastAsiaTheme="minorHAnsi" w:hAnsi="Arial Narrow"/>
          <w:szCs w:val="22"/>
          <w:lang w:eastAsia="en-US"/>
        </w:rPr>
        <w:t>Ψηφιακές δεξιότητες και τεχνογνωσία του διδακτικού προσωπικού στη χρήση Τεχνολογιών της Πληροφορίας και των Επικοινωνιών (Τ.Π.Ε.).</w:t>
      </w:r>
    </w:p>
    <w:p w14:paraId="42E00830" w14:textId="7C499257" w:rsidR="00D8455D" w:rsidRPr="00CB731F" w:rsidRDefault="00D8455D" w:rsidP="004F6EB8">
      <w:pPr>
        <w:pStyle w:val="ListParagraph"/>
        <w:numPr>
          <w:ilvl w:val="0"/>
          <w:numId w:val="21"/>
        </w:numPr>
        <w:spacing w:line="276" w:lineRule="auto"/>
        <w:jc w:val="both"/>
        <w:rPr>
          <w:rFonts w:ascii="Arial Narrow" w:eastAsiaTheme="minorHAnsi" w:hAnsi="Arial Narrow"/>
          <w:szCs w:val="22"/>
          <w:lang w:eastAsia="en-US"/>
        </w:rPr>
      </w:pPr>
      <w:r w:rsidRPr="00CB731F">
        <w:rPr>
          <w:rFonts w:ascii="Arial Narrow" w:eastAsiaTheme="minorHAnsi" w:hAnsi="Arial Narrow"/>
          <w:szCs w:val="22"/>
          <w:lang w:eastAsia="en-US"/>
        </w:rPr>
        <w:t>Ψηφιακό εκπαιδευτικό υλικό.</w:t>
      </w:r>
    </w:p>
    <w:p w14:paraId="795E2838" w14:textId="2509236F" w:rsidR="00453033" w:rsidRPr="00CB731F" w:rsidRDefault="00D8455D" w:rsidP="004F6EB8">
      <w:pPr>
        <w:pStyle w:val="ListParagraph"/>
        <w:numPr>
          <w:ilvl w:val="0"/>
          <w:numId w:val="21"/>
        </w:numPr>
        <w:spacing w:line="276" w:lineRule="auto"/>
        <w:jc w:val="both"/>
        <w:rPr>
          <w:rFonts w:ascii="Arial Narrow" w:eastAsiaTheme="minorHAnsi" w:hAnsi="Arial Narrow"/>
          <w:szCs w:val="22"/>
          <w:lang w:eastAsia="en-US"/>
        </w:rPr>
      </w:pPr>
      <w:r w:rsidRPr="00CB731F">
        <w:rPr>
          <w:rFonts w:ascii="Arial Narrow" w:hAnsi="Arial Narrow"/>
        </w:rPr>
        <w:t>Μέθοδοι και εργαλεία ψηφιακής αξιολόγησης των φοιτητών.</w:t>
      </w:r>
    </w:p>
    <w:p w14:paraId="6D6BDDFB" w14:textId="36BEFA5E" w:rsidR="00A53C21" w:rsidRPr="0025272E" w:rsidRDefault="00D8455D" w:rsidP="004F6EB8">
      <w:pPr>
        <w:pStyle w:val="ListParagraph"/>
        <w:numPr>
          <w:ilvl w:val="0"/>
          <w:numId w:val="21"/>
        </w:numPr>
        <w:spacing w:line="276" w:lineRule="auto"/>
        <w:jc w:val="both"/>
        <w:rPr>
          <w:rFonts w:ascii="Arial Narrow" w:eastAsiaTheme="minorHAnsi" w:hAnsi="Arial Narrow"/>
          <w:szCs w:val="22"/>
          <w:lang w:eastAsia="en-US"/>
        </w:rPr>
      </w:pPr>
      <w:r w:rsidRPr="00CB731F">
        <w:rPr>
          <w:rFonts w:ascii="Arial Narrow" w:hAnsi="Arial Narrow"/>
        </w:rPr>
        <w:t>Πιστοποίηση.</w:t>
      </w:r>
    </w:p>
    <w:p w14:paraId="5797CC1A" w14:textId="07689277" w:rsidR="0025272E" w:rsidRPr="00CB731F" w:rsidRDefault="0025272E" w:rsidP="004F6EB8">
      <w:pPr>
        <w:pStyle w:val="ListParagraph"/>
        <w:numPr>
          <w:ilvl w:val="0"/>
          <w:numId w:val="21"/>
        </w:numPr>
        <w:spacing w:line="276" w:lineRule="auto"/>
        <w:jc w:val="both"/>
        <w:rPr>
          <w:rStyle w:val="20"/>
          <w:rFonts w:ascii="Arial Narrow" w:eastAsiaTheme="minorHAnsi" w:hAnsi="Arial Narrow" w:cs="Times New Roman"/>
          <w:b w:val="0"/>
          <w:bCs w:val="0"/>
          <w:color w:val="auto"/>
          <w:sz w:val="24"/>
          <w:szCs w:val="22"/>
          <w:lang w:eastAsia="en-US" w:bidi="ar-SA"/>
        </w:rPr>
      </w:pPr>
      <w:r w:rsidRPr="0025272E">
        <w:rPr>
          <w:rStyle w:val="20"/>
          <w:rFonts w:ascii="Arial Narrow" w:eastAsiaTheme="minorHAnsi" w:hAnsi="Arial Narrow" w:cs="Times New Roman"/>
          <w:b w:val="0"/>
          <w:bCs w:val="0"/>
          <w:color w:val="auto"/>
          <w:sz w:val="24"/>
          <w:szCs w:val="22"/>
          <w:lang w:eastAsia="en-US" w:bidi="ar-SA"/>
        </w:rPr>
        <w:t>Πλήρωση προϋποθέσεων οργάνωσης Π.Μ.Σ. με μεθόδους εξ αποστάσεως εκπαίδευσης</w:t>
      </w:r>
    </w:p>
    <w:p w14:paraId="3E72C500" w14:textId="53FC71F5" w:rsidR="00301099" w:rsidRPr="00D8455D" w:rsidRDefault="00301099" w:rsidP="00994D49">
      <w:pPr>
        <w:jc w:val="both"/>
        <w:rPr>
          <w:rFonts w:ascii="Times New Roman" w:eastAsia="Arial" w:hAnsi="Times New Roman" w:cs="Times New Roman"/>
          <w:color w:val="231F20"/>
          <w:szCs w:val="24"/>
          <w:lang w:eastAsia="el-GR" w:bidi="el-GR"/>
        </w:rPr>
      </w:pPr>
    </w:p>
    <w:p w14:paraId="3E424BBA" w14:textId="105FF9E9" w:rsidR="00301099" w:rsidRPr="00411156" w:rsidRDefault="00301099" w:rsidP="00FE3F7B">
      <w:pPr>
        <w:ind w:firstLine="0"/>
        <w:jc w:val="both"/>
        <w:rPr>
          <w:rFonts w:eastAsia="Arial" w:cs="Arial"/>
          <w:color w:val="231F20"/>
          <w:szCs w:val="24"/>
          <w:lang w:eastAsia="el-GR" w:bidi="el-GR"/>
        </w:rPr>
      </w:pPr>
    </w:p>
    <w:p w14:paraId="4D03233B" w14:textId="0C6B6222" w:rsidR="00301099" w:rsidRPr="00411156" w:rsidRDefault="00301099" w:rsidP="00994D49">
      <w:pPr>
        <w:jc w:val="both"/>
        <w:rPr>
          <w:rFonts w:eastAsia="Arial" w:cs="Arial"/>
          <w:color w:val="231F20"/>
          <w:szCs w:val="24"/>
          <w:lang w:eastAsia="el-GR" w:bidi="el-GR"/>
        </w:rPr>
      </w:pPr>
    </w:p>
    <w:p w14:paraId="0EA061B6" w14:textId="39D12ECD" w:rsidR="00301099" w:rsidRPr="00411156" w:rsidRDefault="00301099" w:rsidP="00994D49">
      <w:pPr>
        <w:jc w:val="both"/>
        <w:rPr>
          <w:rFonts w:eastAsia="Arial" w:cs="Arial"/>
          <w:color w:val="231F20"/>
          <w:szCs w:val="24"/>
          <w:lang w:eastAsia="el-GR" w:bidi="el-GR"/>
        </w:rPr>
      </w:pPr>
    </w:p>
    <w:p w14:paraId="28FD4458" w14:textId="17339D97" w:rsidR="00301099" w:rsidRPr="00411156" w:rsidRDefault="00301099" w:rsidP="00994D49">
      <w:pPr>
        <w:jc w:val="both"/>
        <w:rPr>
          <w:rFonts w:eastAsia="Arial" w:cs="Arial"/>
          <w:color w:val="231F20"/>
          <w:szCs w:val="24"/>
          <w:lang w:eastAsia="el-GR" w:bidi="el-GR"/>
        </w:rPr>
      </w:pPr>
    </w:p>
    <w:p w14:paraId="1A087653" w14:textId="072D0463" w:rsidR="00301099" w:rsidRDefault="00301099" w:rsidP="00842810">
      <w:pPr>
        <w:ind w:firstLine="0"/>
        <w:jc w:val="both"/>
        <w:rPr>
          <w:rFonts w:eastAsia="Arial" w:cs="Arial"/>
          <w:color w:val="231F20"/>
          <w:szCs w:val="24"/>
          <w:lang w:eastAsia="el-GR" w:bidi="el-GR"/>
        </w:rPr>
      </w:pPr>
    </w:p>
    <w:p w14:paraId="650DECF4" w14:textId="3FB9E541" w:rsidR="00D16FEF" w:rsidRDefault="00D16FEF" w:rsidP="00994D49">
      <w:pPr>
        <w:jc w:val="both"/>
        <w:rPr>
          <w:rFonts w:eastAsia="Arial" w:cs="Arial"/>
          <w:color w:val="231F20"/>
          <w:szCs w:val="24"/>
          <w:lang w:eastAsia="el-GR" w:bidi="el-GR"/>
        </w:rPr>
      </w:pPr>
    </w:p>
    <w:p w14:paraId="6B700217" w14:textId="77777777" w:rsidR="00DE29EC" w:rsidRDefault="00DE29EC" w:rsidP="00994D49">
      <w:pPr>
        <w:jc w:val="both"/>
        <w:rPr>
          <w:rFonts w:eastAsia="Arial" w:cs="Arial"/>
          <w:color w:val="231F20"/>
          <w:szCs w:val="24"/>
          <w:lang w:eastAsia="el-GR" w:bidi="el-GR"/>
        </w:rPr>
      </w:pPr>
    </w:p>
    <w:p w14:paraId="5961BFC3" w14:textId="16066F17" w:rsidR="00453033" w:rsidRDefault="00453033" w:rsidP="00FE3F7B">
      <w:pPr>
        <w:ind w:firstLine="0"/>
        <w:jc w:val="both"/>
        <w:rPr>
          <w:rFonts w:eastAsia="Arial" w:cs="Arial"/>
          <w:color w:val="231F20"/>
          <w:szCs w:val="24"/>
          <w:lang w:eastAsia="el-GR" w:bidi="el-GR"/>
        </w:rPr>
      </w:pPr>
    </w:p>
    <w:p w14:paraId="03FAF9EA" w14:textId="77777777" w:rsidR="00BE6137" w:rsidRPr="002C2D00" w:rsidRDefault="00BE6137" w:rsidP="00EB6AE6">
      <w:pPr>
        <w:spacing w:after="0"/>
        <w:ind w:firstLine="0"/>
        <w:jc w:val="both"/>
        <w:rPr>
          <w:b/>
          <w:szCs w:val="24"/>
        </w:rPr>
      </w:pPr>
    </w:p>
    <w:p w14:paraId="132CD908" w14:textId="4E522A46" w:rsidR="00EB6AE6" w:rsidRPr="00BE6137" w:rsidRDefault="00EB6AE6" w:rsidP="00BE6137">
      <w:pPr>
        <w:spacing w:after="0"/>
        <w:ind w:firstLine="0"/>
        <w:jc w:val="both"/>
        <w:rPr>
          <w:b/>
          <w:szCs w:val="24"/>
        </w:rPr>
      </w:pPr>
      <w:r w:rsidRPr="00EB6AE6">
        <w:rPr>
          <w:b/>
          <w:szCs w:val="24"/>
        </w:rPr>
        <w:lastRenderedPageBreak/>
        <w:t xml:space="preserve">Α. </w:t>
      </w:r>
      <w:proofErr w:type="spellStart"/>
      <w:r w:rsidRPr="00EB6AE6">
        <w:rPr>
          <w:b/>
          <w:szCs w:val="24"/>
        </w:rPr>
        <w:t>Καταλληλότητα</w:t>
      </w:r>
      <w:proofErr w:type="spellEnd"/>
      <w:r w:rsidRPr="00EB6AE6">
        <w:rPr>
          <w:b/>
          <w:szCs w:val="24"/>
        </w:rPr>
        <w:t xml:space="preserve"> του γνωστικού αντικειμένου για την οργάνωσή του με μεθόδους εξ αποστάσεως εκπαίδευσης</w:t>
      </w:r>
    </w:p>
    <w:p w14:paraId="7F4F12CC" w14:textId="190D22CA" w:rsidR="006231EC" w:rsidRDefault="00E9244E" w:rsidP="00A951C1">
      <w:pPr>
        <w:spacing w:after="0"/>
        <w:ind w:firstLine="0"/>
        <w:jc w:val="both"/>
      </w:pPr>
      <w:r>
        <w:t xml:space="preserve">Σύμφωνα με το άρθρο 67 παρ. 4 του </w:t>
      </w:r>
      <w:r w:rsidR="00654B5B">
        <w:t xml:space="preserve">Ν. </w:t>
      </w:r>
      <w:r>
        <w:t xml:space="preserve">4957/2022, η οργάνωση μαθημάτων και λοιπών εκπαιδευτικών δραστηριοτήτων με τη χρήση μεθόδων εξ αποστάσεως εκπαίδευσης αφορά σε μαθήματα και εκπαιδευτικές δραστηριότητες που από τη φύση τους δύνανται να υποστηριχθούν με τη χρήση μεθόδων εξ αποστάσεως εκπαίδευσης και δεν εμπεριέχουν </w:t>
      </w:r>
      <w:r w:rsidRPr="00CF3E36">
        <w:t>πρακτική</w:t>
      </w:r>
      <w:r>
        <w:t>, εργαστηριακή ή κλινική εξάσκηση των φοιτητών, που για τη διεξαγωγή τους απαιτείται η συμμετοχή των φοιτητών με φυσική παρουσία. Για τον σκοπό αυτόν, με απόφαση της Συνέλευσης του Τμήματος …………</w:t>
      </w:r>
      <w:r w:rsidRPr="00E9244E">
        <w:t xml:space="preserve">. </w:t>
      </w:r>
      <w:r>
        <w:t>του Αριστοτελείου Πανεπιστημίου καθορ</w:t>
      </w:r>
      <w:r w:rsidR="006231EC">
        <w:t xml:space="preserve">ίστηκαν </w:t>
      </w:r>
      <w:r>
        <w:t xml:space="preserve">τα μαθήματα και οι εκπαιδευτικές δραστηριότητες </w:t>
      </w:r>
      <w:r w:rsidR="006231EC">
        <w:t>του Προγράμματος Μεταπτυχιακών Σπουδών</w:t>
      </w:r>
      <w:r w:rsidR="00864E3A">
        <w:t xml:space="preserve"> (Π.Μ.Σ.)</w:t>
      </w:r>
      <w:r w:rsidR="006231EC">
        <w:t xml:space="preserve"> με τίτλο ……………….. </w:t>
      </w:r>
      <w:r>
        <w:t>που δύνανται να διεξάγονται με τη χρήση μεθόδων εξ αποστάσεως εκπαίδευσης.</w:t>
      </w:r>
    </w:p>
    <w:p w14:paraId="4C8CDDCC" w14:textId="10F62205" w:rsidR="002F4E33" w:rsidRDefault="002F4E33" w:rsidP="004406DE">
      <w:pPr>
        <w:spacing w:after="0"/>
        <w:jc w:val="both"/>
        <w:rPr>
          <w:i/>
          <w:iCs/>
          <w:color w:val="FF0000"/>
        </w:rPr>
      </w:pPr>
      <w:r>
        <w:t>Το γνωστικό αντικείμενο των παρακάτω μαθημάτων: ……..</w:t>
      </w:r>
      <w:r w:rsidRPr="00BB7FA4">
        <w:rPr>
          <w:i/>
          <w:iCs/>
          <w:color w:val="FF0000"/>
        </w:rPr>
        <w:t>(αναφέρετε τα μαθήματα)</w:t>
      </w:r>
      <w:r w:rsidR="00BB7FA4">
        <w:rPr>
          <w:i/>
          <w:iCs/>
          <w:color w:val="FF0000"/>
        </w:rPr>
        <w:t xml:space="preserve"> </w:t>
      </w:r>
      <w:r w:rsidR="00BB7FA4" w:rsidRPr="00BB7FA4">
        <w:t>αφορά τη μελέτη</w:t>
      </w:r>
      <w:r w:rsidR="00BB7FA4" w:rsidRPr="00BB7FA4">
        <w:rPr>
          <w:i/>
          <w:iCs/>
        </w:rPr>
        <w:t xml:space="preserve"> </w:t>
      </w:r>
      <w:r w:rsidR="00BB7FA4">
        <w:rPr>
          <w:i/>
          <w:iCs/>
          <w:color w:val="FF0000"/>
        </w:rPr>
        <w:t>…….(αναφέρετε το γνωστικό αντικείμενο με λεπτομέρειες).</w:t>
      </w:r>
    </w:p>
    <w:p w14:paraId="328B49ED" w14:textId="5A332F75" w:rsidR="00EB6AE6" w:rsidRPr="00BC60C6" w:rsidRDefault="00BB7FA4" w:rsidP="008B1D40">
      <w:pPr>
        <w:spacing w:after="0"/>
        <w:jc w:val="both"/>
        <w:rPr>
          <w:i/>
          <w:iCs/>
          <w:color w:val="FF0000"/>
        </w:rPr>
      </w:pPr>
      <w:r w:rsidRPr="00BC60C6">
        <w:rPr>
          <w:i/>
          <w:iCs/>
        </w:rPr>
        <w:t xml:space="preserve">Το συγκεκριμένο γνωστικό αντικείμενο είναι κατάλληλο για να οργανωθεί η διδασκαλία του με μεθόδους εξ αποστάσεως εκπαίδευσης </w:t>
      </w:r>
      <w:r w:rsidR="00A15D74">
        <w:rPr>
          <w:i/>
          <w:iCs/>
        </w:rPr>
        <w:t>καθώς</w:t>
      </w:r>
      <w:r>
        <w:rPr>
          <w:i/>
          <w:iCs/>
          <w:color w:val="FF0000"/>
        </w:rPr>
        <w:t>…… (εξηγήστε γιατί είναι κατάλληλο)</w:t>
      </w:r>
      <w:r w:rsidR="0025272E">
        <w:rPr>
          <w:i/>
          <w:iCs/>
          <w:color w:val="FF0000"/>
        </w:rPr>
        <w:t>.</w:t>
      </w:r>
    </w:p>
    <w:p w14:paraId="681D1F0D" w14:textId="3CE0B060" w:rsidR="008B1D40" w:rsidRDefault="008B1D40" w:rsidP="00547897">
      <w:pPr>
        <w:spacing w:after="0"/>
        <w:ind w:firstLine="0"/>
        <w:jc w:val="both"/>
        <w:rPr>
          <w:bCs/>
          <w:szCs w:val="24"/>
          <w:lang w:eastAsia="ja-JP"/>
        </w:rPr>
      </w:pPr>
    </w:p>
    <w:p w14:paraId="12DB303D" w14:textId="77777777" w:rsidR="0025272E" w:rsidRDefault="0025272E" w:rsidP="00547897">
      <w:pPr>
        <w:spacing w:after="0"/>
        <w:ind w:firstLine="0"/>
        <w:jc w:val="both"/>
        <w:rPr>
          <w:bCs/>
          <w:szCs w:val="24"/>
          <w:lang w:eastAsia="ja-JP"/>
        </w:rPr>
      </w:pPr>
    </w:p>
    <w:p w14:paraId="0774504B" w14:textId="0D354850" w:rsidR="008B1D40" w:rsidRPr="008B1D40" w:rsidRDefault="00EB6AE6" w:rsidP="008B1D40">
      <w:pPr>
        <w:spacing w:after="0"/>
        <w:ind w:firstLine="0"/>
        <w:jc w:val="both"/>
        <w:rPr>
          <w:b/>
          <w:szCs w:val="24"/>
        </w:rPr>
      </w:pPr>
      <w:r w:rsidRPr="008B1D40">
        <w:rPr>
          <w:b/>
          <w:szCs w:val="24"/>
        </w:rPr>
        <w:t>Β.</w:t>
      </w:r>
      <w:r w:rsidR="008B1D40">
        <w:rPr>
          <w:b/>
          <w:szCs w:val="24"/>
        </w:rPr>
        <w:t xml:space="preserve"> </w:t>
      </w:r>
      <w:r w:rsidRPr="008B1D40">
        <w:rPr>
          <w:b/>
          <w:szCs w:val="24"/>
        </w:rPr>
        <w:t>Ανάλυση των προτεινόμενων μεθόδων οργάνωσης της εκπαιδευτικής διαδικασίας ανά εκπαιδευτική δραστηριότητα του Π.Μ.Σ.</w:t>
      </w:r>
    </w:p>
    <w:p w14:paraId="3F209E97" w14:textId="33B312C5" w:rsidR="000133BB" w:rsidRDefault="00AB2696" w:rsidP="00A951C1">
      <w:pPr>
        <w:spacing w:after="0"/>
        <w:ind w:firstLine="0"/>
        <w:jc w:val="both"/>
        <w:rPr>
          <w:bCs/>
          <w:szCs w:val="24"/>
        </w:rPr>
      </w:pPr>
      <w:r>
        <w:rPr>
          <w:bCs/>
          <w:szCs w:val="24"/>
        </w:rPr>
        <w:t>Η εξ αποστάσεως εκπαίδευση βασίζεται στη φυσική απόσταση των διδασκόντων και των διδασκόμενων κατά τη διάρκεια των μαθημάτων</w:t>
      </w:r>
      <w:r w:rsidR="000133BB">
        <w:rPr>
          <w:bCs/>
          <w:szCs w:val="24"/>
        </w:rPr>
        <w:t xml:space="preserve"> και στηρίζεται στη βοήθεια διαφόρων μέσων για την πραγματοποίηση της εκπαιδευτικής διαδικασίας</w:t>
      </w:r>
      <w:r>
        <w:rPr>
          <w:bCs/>
          <w:szCs w:val="24"/>
        </w:rPr>
        <w:t xml:space="preserve">. </w:t>
      </w:r>
      <w:r w:rsidR="000133BB">
        <w:rPr>
          <w:bCs/>
          <w:szCs w:val="24"/>
        </w:rPr>
        <w:t>Η εξ</w:t>
      </w:r>
      <w:r w:rsidR="00864E3A">
        <w:rPr>
          <w:bCs/>
          <w:szCs w:val="24"/>
        </w:rPr>
        <w:t xml:space="preserve"> </w:t>
      </w:r>
      <w:r w:rsidR="000133BB">
        <w:rPr>
          <w:bCs/>
          <w:szCs w:val="24"/>
        </w:rPr>
        <w:t xml:space="preserve">αποστάσεως εκπαίδευση στηρίζεται κατά κύριο λόγο στη </w:t>
      </w:r>
      <w:r>
        <w:rPr>
          <w:bCs/>
          <w:szCs w:val="24"/>
        </w:rPr>
        <w:t>χρήση τεχνολογικών μεθόδων οι οποίες καταστούν δυνατή την παρακολούθηση των μαθημάτων,</w:t>
      </w:r>
      <w:r w:rsidR="000133BB">
        <w:rPr>
          <w:bCs/>
          <w:szCs w:val="24"/>
        </w:rPr>
        <w:t xml:space="preserve"> </w:t>
      </w:r>
      <w:r>
        <w:rPr>
          <w:bCs/>
          <w:szCs w:val="24"/>
        </w:rPr>
        <w:t>την επικοινωνία μεταξύ των φοιτητών αλλά και την επικοινωνία μεταξύ των φοιτητών και των διδασκόντων.</w:t>
      </w:r>
      <w:r w:rsidR="00547BF8">
        <w:rPr>
          <w:bCs/>
          <w:szCs w:val="24"/>
        </w:rPr>
        <w:t xml:space="preserve"> </w:t>
      </w:r>
      <w:r w:rsidR="000133BB">
        <w:rPr>
          <w:bCs/>
          <w:szCs w:val="24"/>
        </w:rPr>
        <w:t>Η εξ αποστάσεως εκπαίδευση χωρίζεται σε δύο κατηγορίες: τη σύγχρονη και την ασύγχρονη.</w:t>
      </w:r>
    </w:p>
    <w:p w14:paraId="6EC433B2" w14:textId="4DF165D3" w:rsidR="00547BF8" w:rsidRDefault="00547BF8" w:rsidP="00547BF8">
      <w:pPr>
        <w:spacing w:after="0"/>
        <w:jc w:val="both"/>
      </w:pPr>
      <w:r w:rsidRPr="00547BF8">
        <w:rPr>
          <w:bCs/>
          <w:szCs w:val="24"/>
        </w:rPr>
        <w:t>Η σύγχρονη εξ αποστάσεως εκπαίδευση</w:t>
      </w:r>
      <w:r>
        <w:rPr>
          <w:bCs/>
          <w:szCs w:val="24"/>
        </w:rPr>
        <w:t xml:space="preserve"> </w:t>
      </w:r>
      <w:r w:rsidRPr="00547BF8">
        <w:rPr>
          <w:bCs/>
          <w:szCs w:val="24"/>
        </w:rPr>
        <w:t>προϋποθέτει την ταυτόχρονη συμμετοχή του συνολικού αριθμού των μεταπτυχιακών φοιτητών και του</w:t>
      </w:r>
      <w:r>
        <w:rPr>
          <w:bCs/>
          <w:szCs w:val="24"/>
        </w:rPr>
        <w:t xml:space="preserve"> </w:t>
      </w:r>
      <w:r w:rsidRPr="00547BF8">
        <w:rPr>
          <w:bCs/>
          <w:szCs w:val="24"/>
        </w:rPr>
        <w:t>διδακτικού εκπαιδευτικού προσωπικού με αλληλεπίδραση σε πραγματικό χρόνο διδασκαλίας που γίνεται</w:t>
      </w:r>
      <w:r>
        <w:rPr>
          <w:bCs/>
          <w:szCs w:val="24"/>
        </w:rPr>
        <w:t xml:space="preserve"> </w:t>
      </w:r>
      <w:r w:rsidRPr="00547BF8">
        <w:rPr>
          <w:bCs/>
          <w:szCs w:val="24"/>
        </w:rPr>
        <w:t>εξ αποστάσεως.</w:t>
      </w:r>
      <w:r>
        <w:rPr>
          <w:bCs/>
          <w:szCs w:val="24"/>
        </w:rPr>
        <w:t xml:space="preserve"> </w:t>
      </w:r>
      <w:r>
        <w:t xml:space="preserve">Η μέθοδος της σύγχρονης εξ αποστάσεως εκπαίδευσης συνδράμει στην ποιοτική βελτίωση της επικοινωνίας του εκπαιδευτή (διδακτικό προσωπικό) με τον εκπαιδευόμενο (μεταπτυχιακό φοιτητή), την εργασία σε εκπαιδευτικές ομάδες με καθορισμένους ρόλους για τα συμμετέχοντα μέλη, την συζήτηση και επίλυση των αποριών σε </w:t>
      </w:r>
      <w:r>
        <w:lastRenderedPageBreak/>
        <w:t>σχέση με το διδακτικό αντικείμενο, την καλύτερη κατανόηση της διδαχθείσας ύλης, την ανάπτυξη του εκπαιδευτικού διαλόγου σε πραγματικό χρόνο, την αλληλεπίδραση σε κοινή χρήση των ψηφιακών αρχείων του διδακτικού υλικού και την ανάπτυξη της συνεργασίας σε ομάδες εργασίας.</w:t>
      </w:r>
    </w:p>
    <w:p w14:paraId="586BF38B" w14:textId="283EEB58" w:rsidR="00AB2696" w:rsidRDefault="0078404F" w:rsidP="00BB7284">
      <w:pPr>
        <w:spacing w:after="0"/>
        <w:jc w:val="both"/>
      </w:pPr>
      <w:r>
        <w:t>Η ασύγχρονη εξ αποστάσεως εκπαίδευση διαφοροποιεί όχι μόνο τον χώρο αλλά και τον χρόνο κατά τον οποίο λαμβάνει χώρα η εκπαιδευτική διαδικασία και για τον εκπαιδευτή και για τον μεταπτυχιακό φοιτητή. Στην περίπτωση αυτή το υλικό αναρτάται διαδικτυακά από τον εκπαιδευτή και μελετάται από τον φοιτητή σε δευτερεύοντα χρόνο</w:t>
      </w:r>
      <w:r w:rsidR="004445E1">
        <w:t xml:space="preserve"> που επιλέγει εκείνος.</w:t>
      </w:r>
      <w:r>
        <w:t xml:space="preserve"> </w:t>
      </w:r>
      <w:r w:rsidR="00547BF8">
        <w:t xml:space="preserve">Η ασύγχρονη εξ αποστάσεως εκπαίδευση </w:t>
      </w:r>
      <w:r w:rsidR="002F4E33">
        <w:t xml:space="preserve">μπορεί να μην προσφέρει την αμεσότητα της επικοινωνίας και της αλληλεπίδρασης μεταξύ του διδάσκοντα και του διδασκόμενου </w:t>
      </w:r>
      <w:r w:rsidR="00BB7284">
        <w:t xml:space="preserve">αλλά επιτρέπει στους μεταπτυχιακούς φοιτητές να προσαρμόσουν τον ρυθμό της μάθησής τους στις ατομικές τους ανάγκες. Αυτό σημαίνει ότι μπορούν να προχωρούν σε ένα μάθημα μόλις είναι έτοιμοι, χωρίς να είναι απαραίτητο να περιμένουν τους υπόλοιπους. Αυτή η ευελιξία είναι ιδιαίτερα χρήσιμη για εκείνους που έχουν πολλαπλές δεσμεύσεις, όπως τη δουλειά ή την οικογένεια. Επιπλέον, η ασύγχρονη εξ αποστάσεως εκπαίδευση επιτρέπει την παγκόσμια πρόσβαση σε ποιοτική εκπαίδευση. Οι μεταπτυχιακοί φοιτητές μπορούν να συμμετέχουν σε προγράμματα από οπουδήποτε στον κόσμο, ανοίγοντας νέες ευκαιρίες για εκπαίδευση και διεθνή συνεργασία. Η ασύγχρονη εξ αποστάσεως εκπαίδευση ωθεί τους μεταπτυχιακούς φοιτητές να αναπτύξουν δεξιότητες όπως η αυτοδιαχείριση, η ψηφιακή πληροφορία, και η επικοινωνία. Αυτές οι δεξιότητες είναι σημαντικές και για την επαγγελματική ζωή </w:t>
      </w:r>
      <w:r w:rsidR="00B204CF">
        <w:t>τους</w:t>
      </w:r>
      <w:r w:rsidR="00BB7284">
        <w:t>.</w:t>
      </w:r>
    </w:p>
    <w:p w14:paraId="118E745A" w14:textId="476E906A" w:rsidR="00037D13" w:rsidRDefault="004445E1" w:rsidP="00037D13">
      <w:pPr>
        <w:spacing w:after="0"/>
        <w:jc w:val="both"/>
      </w:pPr>
      <w:r>
        <w:t>Η μ</w:t>
      </w:r>
      <w:r w:rsidR="00037D13">
        <w:t>ει</w:t>
      </w:r>
      <w:r>
        <w:t>κτή εκπαίδευση</w:t>
      </w:r>
      <w:r w:rsidR="00037D13">
        <w:t xml:space="preserve"> (</w:t>
      </w:r>
      <w:r w:rsidR="00037D13">
        <w:rPr>
          <w:lang w:val="en-US"/>
        </w:rPr>
        <w:t>blended</w:t>
      </w:r>
      <w:r w:rsidR="00037D13" w:rsidRPr="00037D13">
        <w:t xml:space="preserve"> </w:t>
      </w:r>
      <w:r w:rsidR="00037D13">
        <w:rPr>
          <w:lang w:val="en-US"/>
        </w:rPr>
        <w:t>learning</w:t>
      </w:r>
      <w:r w:rsidR="00037D13" w:rsidRPr="00037D13">
        <w:t>)</w:t>
      </w:r>
      <w:r>
        <w:t xml:space="preserve"> αποτελεί συνδυασμό δύο εκπαιδευτικών μεθόδων</w:t>
      </w:r>
      <w:r w:rsidR="00DF7F81">
        <w:t>, της πιο παραδοσιακής εκπαιδευτικής διαδικασίας που προϋποθέτει ταυτόχρονη φυσική παρουσία του εκπαιδευτή και του μεταπτυχιακού φοιτητή δηλαδή της δια ζώσης εκπαίδευσης και της εξ αποστάσεως εκπαίδευσης.</w:t>
      </w:r>
      <w:r w:rsidR="00037D13" w:rsidRPr="00037D13">
        <w:t xml:space="preserve"> </w:t>
      </w:r>
      <w:r w:rsidR="00037D13">
        <w:t xml:space="preserve">Επιπλέον, αποτελεί μια σύγχρονη προσέγγιση στην εκπαίδευση που συνδυάζει το παραδοσιακό διδακτικό μοντέλο με τη χρήση τεχνολογίας. Προσφέρει πληθώρα οφελών τόσο στους </w:t>
      </w:r>
      <w:r w:rsidR="00B204CF">
        <w:t>διδάσκοντες</w:t>
      </w:r>
      <w:r w:rsidR="00037D13">
        <w:t xml:space="preserve"> όσο και στους μ</w:t>
      </w:r>
      <w:r w:rsidR="00B204CF">
        <w:t>εταπτυχιακούς φοιτητές</w:t>
      </w:r>
      <w:r w:rsidR="00037D13">
        <w:t xml:space="preserve">. Καταρχάς, η μεικτή εκπαίδευση επιτρέπει στους </w:t>
      </w:r>
      <w:r w:rsidR="00B204CF">
        <w:t xml:space="preserve">διδασκόμενους </w:t>
      </w:r>
      <w:r w:rsidR="00037D13">
        <w:t xml:space="preserve">να έχουν πρόσβαση σε ποικίλο ψηφιακό υλικό, δίνοντας τους τη δυνατότητα να μελετούν και να εξασκούνται σε διάφορες δεξιότητες </w:t>
      </w:r>
      <w:r w:rsidR="00B204CF">
        <w:t>όποτε</w:t>
      </w:r>
      <w:r w:rsidR="00037D13">
        <w:t xml:space="preserve"> το επιθυμούν. Αυτό διευρύνει την ευελιξία της μάθησης και βοηθά στην εξατομίκευση της διδασκαλίας. Επιπροσθέτως, η μεικτή εκπαίδευση ενθαρρύνει την αλληλεπίδραση και τη συνεργασία μεταξύ </w:t>
      </w:r>
      <w:r w:rsidR="00DF1725">
        <w:t xml:space="preserve">του εκπαιδευτή </w:t>
      </w:r>
      <w:r w:rsidR="00037D13">
        <w:t>και</w:t>
      </w:r>
      <w:r w:rsidR="00DF1725">
        <w:t xml:space="preserve"> του εκπαιδευόμενου</w:t>
      </w:r>
      <w:r w:rsidR="00037D13">
        <w:t>, ακόμα και αν αυτή γίνεται διαδικτυακά. Αυτό δημιουργεί μια πιο δυναμική ατμόσφαιρα μάθησης και ενθαρρύνει την ανάπτυξη δεξιοτήτων κοινωνικής συνεργασίας.</w:t>
      </w:r>
    </w:p>
    <w:p w14:paraId="21126661" w14:textId="77777777" w:rsidR="00037D13" w:rsidRDefault="00037D13" w:rsidP="00037D13">
      <w:pPr>
        <w:spacing w:after="0"/>
        <w:ind w:firstLine="0"/>
        <w:jc w:val="both"/>
      </w:pPr>
    </w:p>
    <w:p w14:paraId="26E867BE" w14:textId="06AD45D1" w:rsidR="0025272E" w:rsidRPr="008B1D40" w:rsidRDefault="00BD4989" w:rsidP="003B4689">
      <w:pPr>
        <w:spacing w:after="0"/>
        <w:jc w:val="both"/>
        <w:rPr>
          <w:i/>
          <w:iCs/>
          <w:color w:val="FF0000"/>
        </w:rPr>
      </w:pPr>
      <w:r w:rsidRPr="00BD4989">
        <w:rPr>
          <w:i/>
          <w:iCs/>
          <w:color w:val="FF0000"/>
        </w:rPr>
        <w:t>(Αναφέρετε ποιες εκπαιδευτικές μ</w:t>
      </w:r>
      <w:r w:rsidR="003B4689">
        <w:rPr>
          <w:i/>
          <w:iCs/>
          <w:color w:val="FF0000"/>
        </w:rPr>
        <w:t>έθοδοι</w:t>
      </w:r>
      <w:r w:rsidRPr="00BD4989">
        <w:rPr>
          <w:i/>
          <w:iCs/>
          <w:color w:val="FF0000"/>
        </w:rPr>
        <w:t xml:space="preserve"> έχουν επιλεγεί για το Π.Μ.Σ και γιατί.)</w:t>
      </w:r>
    </w:p>
    <w:p w14:paraId="05D4E796" w14:textId="5023ECD8" w:rsidR="008B1D40" w:rsidRPr="008B1D40" w:rsidRDefault="008B1D40" w:rsidP="008B1D40">
      <w:pPr>
        <w:spacing w:after="0"/>
        <w:ind w:firstLine="0"/>
        <w:jc w:val="both"/>
        <w:rPr>
          <w:b/>
          <w:szCs w:val="24"/>
          <w:lang w:eastAsia="ja-JP"/>
        </w:rPr>
      </w:pPr>
      <w:r w:rsidRPr="008B1D40">
        <w:rPr>
          <w:b/>
          <w:szCs w:val="24"/>
          <w:lang w:eastAsia="ja-JP"/>
        </w:rPr>
        <w:lastRenderedPageBreak/>
        <w:t>Γ. Κατανομή των διδακτικών ωρών κάθε εκπαιδευτικής δραστηριότητας του Π.Μ.Σ. ανά μέθοδο υλοποίησης</w:t>
      </w:r>
    </w:p>
    <w:p w14:paraId="57C13284" w14:textId="791A42CC" w:rsidR="0056206A" w:rsidRDefault="00884FA4" w:rsidP="00A951C1">
      <w:pPr>
        <w:spacing w:after="0"/>
        <w:ind w:firstLine="0"/>
        <w:jc w:val="both"/>
        <w:rPr>
          <w:bCs/>
          <w:color w:val="FF0000"/>
          <w:szCs w:val="24"/>
          <w:lang w:eastAsia="ja-JP"/>
        </w:rPr>
      </w:pPr>
      <w:r>
        <w:rPr>
          <w:bCs/>
          <w:szCs w:val="24"/>
          <w:lang w:eastAsia="ja-JP"/>
        </w:rPr>
        <w:t xml:space="preserve">Για το μάθημα του Π.Μ.Σ. ………….. </w:t>
      </w:r>
      <w:r w:rsidRPr="00884FA4">
        <w:rPr>
          <w:bCs/>
          <w:i/>
          <w:iCs/>
          <w:color w:val="FF0000"/>
          <w:szCs w:val="24"/>
          <w:lang w:eastAsia="ja-JP"/>
        </w:rPr>
        <w:t>(αναφέρετε τον τίτλο του μαθήματος)</w:t>
      </w:r>
      <w:r w:rsidRPr="00884FA4">
        <w:rPr>
          <w:bCs/>
          <w:color w:val="FF0000"/>
          <w:szCs w:val="24"/>
          <w:lang w:eastAsia="ja-JP"/>
        </w:rPr>
        <w:t xml:space="preserve"> </w:t>
      </w:r>
      <w:r>
        <w:rPr>
          <w:bCs/>
          <w:szCs w:val="24"/>
          <w:lang w:eastAsia="ja-JP"/>
        </w:rPr>
        <w:t xml:space="preserve">οι διδακτικές ώρες είναι ……….. </w:t>
      </w:r>
      <w:r w:rsidRPr="00884FA4">
        <w:rPr>
          <w:bCs/>
          <w:i/>
          <w:iCs/>
          <w:color w:val="FF0000"/>
          <w:szCs w:val="24"/>
          <w:lang w:eastAsia="ja-JP"/>
        </w:rPr>
        <w:t>(συμπληρώστε τον αριθμό των διδακτικών ωρών για το συγκεκριμένο μάθημα)</w:t>
      </w:r>
      <w:r>
        <w:rPr>
          <w:bCs/>
          <w:szCs w:val="24"/>
          <w:lang w:eastAsia="ja-JP"/>
        </w:rPr>
        <w:t xml:space="preserve">. Από τις ……. </w:t>
      </w:r>
      <w:r w:rsidRPr="00884FA4">
        <w:rPr>
          <w:bCs/>
          <w:i/>
          <w:iCs/>
          <w:color w:val="FF0000"/>
          <w:szCs w:val="24"/>
          <w:lang w:eastAsia="ja-JP"/>
        </w:rPr>
        <w:t>(αριθμός διδακτικών ωρών)</w:t>
      </w:r>
      <w:r w:rsidRPr="00884FA4">
        <w:rPr>
          <w:bCs/>
          <w:color w:val="FF0000"/>
          <w:szCs w:val="24"/>
          <w:lang w:eastAsia="ja-JP"/>
        </w:rPr>
        <w:t xml:space="preserve"> </w:t>
      </w:r>
      <w:r>
        <w:rPr>
          <w:bCs/>
          <w:szCs w:val="24"/>
          <w:lang w:eastAsia="ja-JP"/>
        </w:rPr>
        <w:t xml:space="preserve">διδακτικές ώρες, οι …….. </w:t>
      </w:r>
      <w:r w:rsidRPr="00DF1725">
        <w:rPr>
          <w:bCs/>
          <w:i/>
          <w:iCs/>
          <w:color w:val="FF0000"/>
          <w:szCs w:val="24"/>
          <w:lang w:eastAsia="ja-JP"/>
        </w:rPr>
        <w:t>(αριθμός ή ποσοστό)</w:t>
      </w:r>
      <w:r w:rsidRPr="00DF1725">
        <w:rPr>
          <w:bCs/>
          <w:color w:val="FF0000"/>
          <w:szCs w:val="24"/>
          <w:lang w:eastAsia="ja-JP"/>
        </w:rPr>
        <w:t xml:space="preserve"> </w:t>
      </w:r>
      <w:r>
        <w:rPr>
          <w:bCs/>
          <w:szCs w:val="24"/>
          <w:lang w:eastAsia="ja-JP"/>
        </w:rPr>
        <w:t xml:space="preserve">αφορούν ………. </w:t>
      </w:r>
      <w:r w:rsidRPr="00884FA4">
        <w:rPr>
          <w:bCs/>
          <w:i/>
          <w:iCs/>
          <w:color w:val="FF0000"/>
          <w:szCs w:val="24"/>
          <w:lang w:eastAsia="ja-JP"/>
        </w:rPr>
        <w:t>(συμπληρώστε την εκπαιδευτική δραστηριότητα)</w:t>
      </w:r>
      <w:r>
        <w:rPr>
          <w:bCs/>
          <w:i/>
          <w:iCs/>
          <w:color w:val="FF0000"/>
          <w:szCs w:val="24"/>
          <w:lang w:eastAsia="ja-JP"/>
        </w:rPr>
        <w:t xml:space="preserve"> </w:t>
      </w:r>
      <w:r w:rsidRPr="00BC619C">
        <w:rPr>
          <w:bCs/>
          <w:szCs w:val="24"/>
          <w:lang w:eastAsia="ja-JP"/>
        </w:rPr>
        <w:t xml:space="preserve">και υλοποιούνται με </w:t>
      </w:r>
      <w:r>
        <w:rPr>
          <w:bCs/>
          <w:color w:val="FF0000"/>
          <w:szCs w:val="24"/>
          <w:lang w:eastAsia="ja-JP"/>
        </w:rPr>
        <w:t xml:space="preserve">….. </w:t>
      </w:r>
      <w:r w:rsidRPr="00BC619C">
        <w:rPr>
          <w:bCs/>
          <w:i/>
          <w:iCs/>
          <w:color w:val="FF0000"/>
          <w:szCs w:val="24"/>
          <w:lang w:eastAsia="ja-JP"/>
        </w:rPr>
        <w:t>(συμπληρώστε τη μέθοδο υλοποίησης</w:t>
      </w:r>
      <w:r w:rsidR="00BC619C" w:rsidRPr="00BC619C">
        <w:rPr>
          <w:bCs/>
          <w:i/>
          <w:iCs/>
          <w:color w:val="FF0000"/>
          <w:szCs w:val="24"/>
          <w:lang w:eastAsia="ja-JP"/>
        </w:rPr>
        <w:t>)</w:t>
      </w:r>
      <w:r w:rsidR="00BC619C">
        <w:rPr>
          <w:bCs/>
          <w:i/>
          <w:iCs/>
          <w:color w:val="FF0000"/>
          <w:szCs w:val="24"/>
          <w:lang w:eastAsia="ja-JP"/>
        </w:rPr>
        <w:t xml:space="preserve">. </w:t>
      </w:r>
      <w:r w:rsidR="00BC619C" w:rsidRPr="00BC619C">
        <w:rPr>
          <w:bCs/>
          <w:szCs w:val="24"/>
          <w:lang w:eastAsia="ja-JP"/>
        </w:rPr>
        <w:t>Για το ίδιο μάθημα</w:t>
      </w:r>
      <w:r w:rsidR="00BC619C">
        <w:rPr>
          <w:bCs/>
          <w:szCs w:val="24"/>
          <w:lang w:eastAsia="ja-JP"/>
        </w:rPr>
        <w:t xml:space="preserve">, οι ………. </w:t>
      </w:r>
      <w:r w:rsidR="00BC619C" w:rsidRPr="00692F83">
        <w:rPr>
          <w:bCs/>
          <w:color w:val="FF0000"/>
          <w:szCs w:val="24"/>
          <w:lang w:eastAsia="ja-JP"/>
        </w:rPr>
        <w:t xml:space="preserve">(συμπληρώστε μέρος τους αριθμού των διδακτικών ωρών) </w:t>
      </w:r>
      <w:r w:rsidR="00BC619C">
        <w:rPr>
          <w:bCs/>
          <w:szCs w:val="24"/>
          <w:lang w:eastAsia="ja-JP"/>
        </w:rPr>
        <w:t xml:space="preserve">αφορούν ………. </w:t>
      </w:r>
      <w:r w:rsidR="00BC619C" w:rsidRPr="00884FA4">
        <w:rPr>
          <w:bCs/>
          <w:i/>
          <w:iCs/>
          <w:color w:val="FF0000"/>
          <w:szCs w:val="24"/>
          <w:lang w:eastAsia="ja-JP"/>
        </w:rPr>
        <w:t>(συμπληρώστε την εκπαιδευτική δραστηριότητα)</w:t>
      </w:r>
      <w:r w:rsidR="00BC619C">
        <w:rPr>
          <w:bCs/>
          <w:i/>
          <w:iCs/>
          <w:color w:val="FF0000"/>
          <w:szCs w:val="24"/>
          <w:lang w:eastAsia="ja-JP"/>
        </w:rPr>
        <w:t xml:space="preserve"> </w:t>
      </w:r>
      <w:r w:rsidR="00BC619C" w:rsidRPr="00BC619C">
        <w:rPr>
          <w:bCs/>
          <w:szCs w:val="24"/>
          <w:lang w:eastAsia="ja-JP"/>
        </w:rPr>
        <w:t xml:space="preserve">και υλοποιούνται με </w:t>
      </w:r>
      <w:r w:rsidR="00BC619C">
        <w:rPr>
          <w:bCs/>
          <w:color w:val="FF0000"/>
          <w:szCs w:val="24"/>
          <w:lang w:eastAsia="ja-JP"/>
        </w:rPr>
        <w:t xml:space="preserve">….. </w:t>
      </w:r>
      <w:r w:rsidR="00BC619C" w:rsidRPr="00BC619C">
        <w:rPr>
          <w:bCs/>
          <w:i/>
          <w:iCs/>
          <w:color w:val="FF0000"/>
          <w:szCs w:val="24"/>
          <w:lang w:eastAsia="ja-JP"/>
        </w:rPr>
        <w:t>(συμπληρώστε τη μέθοδο υλοποίησης)</w:t>
      </w:r>
      <w:r w:rsidR="00BC619C" w:rsidRPr="00BC619C">
        <w:rPr>
          <w:bCs/>
          <w:color w:val="FF0000"/>
          <w:szCs w:val="24"/>
          <w:lang w:eastAsia="ja-JP"/>
        </w:rPr>
        <w:t>.</w:t>
      </w:r>
      <w:r w:rsidR="00BC619C">
        <w:rPr>
          <w:bCs/>
          <w:color w:val="FF0000"/>
          <w:szCs w:val="24"/>
          <w:lang w:eastAsia="ja-JP"/>
        </w:rPr>
        <w:t xml:space="preserve"> </w:t>
      </w:r>
    </w:p>
    <w:p w14:paraId="26587D2D" w14:textId="77777777" w:rsidR="00692F83" w:rsidRDefault="00692F83" w:rsidP="00692F83">
      <w:pPr>
        <w:spacing w:after="0"/>
        <w:jc w:val="both"/>
        <w:rPr>
          <w:bCs/>
          <w:color w:val="FF0000"/>
          <w:szCs w:val="24"/>
          <w:lang w:eastAsia="ja-JP"/>
        </w:rPr>
      </w:pPr>
      <w:r>
        <w:rPr>
          <w:bCs/>
          <w:szCs w:val="24"/>
          <w:lang w:eastAsia="ja-JP"/>
        </w:rPr>
        <w:t xml:space="preserve">Για το μάθημα του Π.Μ.Σ. ………….. </w:t>
      </w:r>
      <w:r w:rsidRPr="00884FA4">
        <w:rPr>
          <w:bCs/>
          <w:i/>
          <w:iCs/>
          <w:color w:val="FF0000"/>
          <w:szCs w:val="24"/>
          <w:lang w:eastAsia="ja-JP"/>
        </w:rPr>
        <w:t>(αναφέρετε τον τίτλο του μαθήματος)</w:t>
      </w:r>
      <w:r w:rsidRPr="00884FA4">
        <w:rPr>
          <w:bCs/>
          <w:color w:val="FF0000"/>
          <w:szCs w:val="24"/>
          <w:lang w:eastAsia="ja-JP"/>
        </w:rPr>
        <w:t xml:space="preserve"> </w:t>
      </w:r>
      <w:r>
        <w:rPr>
          <w:bCs/>
          <w:szCs w:val="24"/>
          <w:lang w:eastAsia="ja-JP"/>
        </w:rPr>
        <w:t xml:space="preserve">οι διδακτικές ώρες είναι ……….. </w:t>
      </w:r>
      <w:r w:rsidRPr="00884FA4">
        <w:rPr>
          <w:bCs/>
          <w:i/>
          <w:iCs/>
          <w:color w:val="FF0000"/>
          <w:szCs w:val="24"/>
          <w:lang w:eastAsia="ja-JP"/>
        </w:rPr>
        <w:t>(συμπληρώστε τον αριθμό των διδακτικών ωρών για το συγκεκριμένο μάθημα)</w:t>
      </w:r>
      <w:r>
        <w:rPr>
          <w:bCs/>
          <w:szCs w:val="24"/>
          <w:lang w:eastAsia="ja-JP"/>
        </w:rPr>
        <w:t xml:space="preserve">. Από τις ……. </w:t>
      </w:r>
      <w:r w:rsidRPr="00884FA4">
        <w:rPr>
          <w:bCs/>
          <w:i/>
          <w:iCs/>
          <w:color w:val="FF0000"/>
          <w:szCs w:val="24"/>
          <w:lang w:eastAsia="ja-JP"/>
        </w:rPr>
        <w:t>(αριθμός διδακτικών ωρών)</w:t>
      </w:r>
      <w:r w:rsidRPr="00884FA4">
        <w:rPr>
          <w:bCs/>
          <w:color w:val="FF0000"/>
          <w:szCs w:val="24"/>
          <w:lang w:eastAsia="ja-JP"/>
        </w:rPr>
        <w:t xml:space="preserve"> </w:t>
      </w:r>
      <w:r>
        <w:rPr>
          <w:bCs/>
          <w:szCs w:val="24"/>
          <w:lang w:eastAsia="ja-JP"/>
        </w:rPr>
        <w:t xml:space="preserve">διδακτικές ώρες, οι …….. </w:t>
      </w:r>
      <w:r w:rsidRPr="00DF1725">
        <w:rPr>
          <w:bCs/>
          <w:i/>
          <w:iCs/>
          <w:color w:val="FF0000"/>
          <w:szCs w:val="24"/>
          <w:lang w:eastAsia="ja-JP"/>
        </w:rPr>
        <w:t>(αριθμός ή ποσοστό)</w:t>
      </w:r>
      <w:r w:rsidRPr="00DF1725">
        <w:rPr>
          <w:bCs/>
          <w:color w:val="FF0000"/>
          <w:szCs w:val="24"/>
          <w:lang w:eastAsia="ja-JP"/>
        </w:rPr>
        <w:t xml:space="preserve"> </w:t>
      </w:r>
      <w:r>
        <w:rPr>
          <w:bCs/>
          <w:szCs w:val="24"/>
          <w:lang w:eastAsia="ja-JP"/>
        </w:rPr>
        <w:t xml:space="preserve">αφορούν ………. </w:t>
      </w:r>
      <w:r w:rsidRPr="00884FA4">
        <w:rPr>
          <w:bCs/>
          <w:i/>
          <w:iCs/>
          <w:color w:val="FF0000"/>
          <w:szCs w:val="24"/>
          <w:lang w:eastAsia="ja-JP"/>
        </w:rPr>
        <w:t>(συμπληρώστε την εκπαιδευτική δραστηριότητα)</w:t>
      </w:r>
      <w:r>
        <w:rPr>
          <w:bCs/>
          <w:i/>
          <w:iCs/>
          <w:color w:val="FF0000"/>
          <w:szCs w:val="24"/>
          <w:lang w:eastAsia="ja-JP"/>
        </w:rPr>
        <w:t xml:space="preserve"> </w:t>
      </w:r>
      <w:r w:rsidRPr="00BC619C">
        <w:rPr>
          <w:bCs/>
          <w:szCs w:val="24"/>
          <w:lang w:eastAsia="ja-JP"/>
        </w:rPr>
        <w:t xml:space="preserve">και υλοποιούνται με </w:t>
      </w:r>
      <w:r>
        <w:rPr>
          <w:bCs/>
          <w:color w:val="FF0000"/>
          <w:szCs w:val="24"/>
          <w:lang w:eastAsia="ja-JP"/>
        </w:rPr>
        <w:t xml:space="preserve">….. </w:t>
      </w:r>
      <w:r w:rsidRPr="00BC619C">
        <w:rPr>
          <w:bCs/>
          <w:i/>
          <w:iCs/>
          <w:color w:val="FF0000"/>
          <w:szCs w:val="24"/>
          <w:lang w:eastAsia="ja-JP"/>
        </w:rPr>
        <w:t>(συμπληρώστε τη μέθοδο υλοποίησης)</w:t>
      </w:r>
      <w:r>
        <w:rPr>
          <w:bCs/>
          <w:i/>
          <w:iCs/>
          <w:color w:val="FF0000"/>
          <w:szCs w:val="24"/>
          <w:lang w:eastAsia="ja-JP"/>
        </w:rPr>
        <w:t xml:space="preserve">. </w:t>
      </w:r>
      <w:r w:rsidRPr="00BC619C">
        <w:rPr>
          <w:bCs/>
          <w:szCs w:val="24"/>
          <w:lang w:eastAsia="ja-JP"/>
        </w:rPr>
        <w:t>Για το ίδιο μάθημα</w:t>
      </w:r>
      <w:r>
        <w:rPr>
          <w:bCs/>
          <w:szCs w:val="24"/>
          <w:lang w:eastAsia="ja-JP"/>
        </w:rPr>
        <w:t xml:space="preserve">, οι ………. </w:t>
      </w:r>
      <w:r w:rsidRPr="00692F83">
        <w:rPr>
          <w:bCs/>
          <w:color w:val="FF0000"/>
          <w:szCs w:val="24"/>
          <w:lang w:eastAsia="ja-JP"/>
        </w:rPr>
        <w:t xml:space="preserve">(συμπληρώστε μέρος τους αριθμού των διδακτικών ωρών) </w:t>
      </w:r>
      <w:r>
        <w:rPr>
          <w:bCs/>
          <w:szCs w:val="24"/>
          <w:lang w:eastAsia="ja-JP"/>
        </w:rPr>
        <w:t xml:space="preserve">αφορούν ………. </w:t>
      </w:r>
      <w:r w:rsidRPr="00884FA4">
        <w:rPr>
          <w:bCs/>
          <w:i/>
          <w:iCs/>
          <w:color w:val="FF0000"/>
          <w:szCs w:val="24"/>
          <w:lang w:eastAsia="ja-JP"/>
        </w:rPr>
        <w:t>(συμπληρώστε την εκπαιδευτική δραστηριότητα)</w:t>
      </w:r>
      <w:r>
        <w:rPr>
          <w:bCs/>
          <w:i/>
          <w:iCs/>
          <w:color w:val="FF0000"/>
          <w:szCs w:val="24"/>
          <w:lang w:eastAsia="ja-JP"/>
        </w:rPr>
        <w:t xml:space="preserve"> </w:t>
      </w:r>
      <w:r w:rsidRPr="00BC619C">
        <w:rPr>
          <w:bCs/>
          <w:szCs w:val="24"/>
          <w:lang w:eastAsia="ja-JP"/>
        </w:rPr>
        <w:t xml:space="preserve">και υλοποιούνται με </w:t>
      </w:r>
      <w:r>
        <w:rPr>
          <w:bCs/>
          <w:color w:val="FF0000"/>
          <w:szCs w:val="24"/>
          <w:lang w:eastAsia="ja-JP"/>
        </w:rPr>
        <w:t xml:space="preserve">….. </w:t>
      </w:r>
      <w:r w:rsidRPr="00BC619C">
        <w:rPr>
          <w:bCs/>
          <w:i/>
          <w:iCs/>
          <w:color w:val="FF0000"/>
          <w:szCs w:val="24"/>
          <w:lang w:eastAsia="ja-JP"/>
        </w:rPr>
        <w:t>(συμπληρώστε τη μέθοδο υλοποίησης)</w:t>
      </w:r>
      <w:r w:rsidRPr="00BC619C">
        <w:rPr>
          <w:bCs/>
          <w:color w:val="FF0000"/>
          <w:szCs w:val="24"/>
          <w:lang w:eastAsia="ja-JP"/>
        </w:rPr>
        <w:t>.</w:t>
      </w:r>
      <w:r>
        <w:rPr>
          <w:bCs/>
          <w:color w:val="FF0000"/>
          <w:szCs w:val="24"/>
          <w:lang w:eastAsia="ja-JP"/>
        </w:rPr>
        <w:t xml:space="preserve"> </w:t>
      </w:r>
    </w:p>
    <w:p w14:paraId="7F8181AB" w14:textId="45C102DC" w:rsidR="00692F83" w:rsidRPr="00692F83" w:rsidRDefault="00692F83" w:rsidP="0056206A">
      <w:pPr>
        <w:spacing w:after="0"/>
        <w:jc w:val="both"/>
        <w:rPr>
          <w:bCs/>
          <w:i/>
          <w:iCs/>
          <w:color w:val="FF0000"/>
          <w:szCs w:val="24"/>
          <w:lang w:eastAsia="ja-JP"/>
        </w:rPr>
      </w:pPr>
      <w:r w:rsidRPr="00692F83">
        <w:rPr>
          <w:bCs/>
          <w:i/>
          <w:iCs/>
          <w:color w:val="FF0000"/>
          <w:szCs w:val="24"/>
          <w:lang w:eastAsia="ja-JP"/>
        </w:rPr>
        <w:t>(Επαναλάβετε τη διαδικασία μέχρι την περιγραφή της κατανομής των διδακτικών ωρών κάθε εκπαιδευτικής δραστηριότητας του Π.Μ.Σ. ανά μέθοδο υλοποίησης)</w:t>
      </w:r>
      <w:r>
        <w:rPr>
          <w:bCs/>
          <w:i/>
          <w:iCs/>
          <w:color w:val="FF0000"/>
          <w:szCs w:val="24"/>
          <w:lang w:eastAsia="ja-JP"/>
        </w:rPr>
        <w:t>.</w:t>
      </w:r>
    </w:p>
    <w:p w14:paraId="4B16B6DE" w14:textId="7DD65412" w:rsidR="008B1D40" w:rsidRDefault="008B1D40" w:rsidP="008B1D40">
      <w:pPr>
        <w:spacing w:after="0"/>
        <w:ind w:firstLine="0"/>
        <w:jc w:val="both"/>
        <w:rPr>
          <w:bCs/>
          <w:szCs w:val="24"/>
          <w:lang w:eastAsia="ja-JP"/>
        </w:rPr>
      </w:pPr>
    </w:p>
    <w:p w14:paraId="2264346C" w14:textId="77777777" w:rsidR="0025272E" w:rsidRDefault="0025272E" w:rsidP="008B1D40">
      <w:pPr>
        <w:spacing w:after="0"/>
        <w:ind w:firstLine="0"/>
        <w:jc w:val="both"/>
        <w:rPr>
          <w:bCs/>
          <w:szCs w:val="24"/>
          <w:lang w:eastAsia="ja-JP"/>
        </w:rPr>
      </w:pPr>
    </w:p>
    <w:p w14:paraId="59C8F394" w14:textId="36578B99" w:rsidR="008B1D40" w:rsidRPr="008B1D40" w:rsidRDefault="008B1D40" w:rsidP="008B1D40">
      <w:pPr>
        <w:spacing w:after="0"/>
        <w:ind w:firstLine="0"/>
        <w:jc w:val="both"/>
        <w:rPr>
          <w:b/>
          <w:szCs w:val="24"/>
          <w:lang w:eastAsia="ja-JP"/>
        </w:rPr>
      </w:pPr>
      <w:r w:rsidRPr="008B1D40">
        <w:rPr>
          <w:b/>
          <w:szCs w:val="24"/>
          <w:lang w:eastAsia="ja-JP"/>
        </w:rPr>
        <w:t xml:space="preserve">Δ. Υλικοτεχνική υποδομή, </w:t>
      </w:r>
      <w:proofErr w:type="spellStart"/>
      <w:r w:rsidRPr="008B1D40">
        <w:rPr>
          <w:b/>
          <w:szCs w:val="24"/>
          <w:lang w:eastAsia="ja-JP"/>
        </w:rPr>
        <w:t>καταλληλότητα</w:t>
      </w:r>
      <w:proofErr w:type="spellEnd"/>
      <w:r w:rsidRPr="008B1D40">
        <w:rPr>
          <w:b/>
          <w:szCs w:val="24"/>
          <w:lang w:eastAsia="ja-JP"/>
        </w:rPr>
        <w:t xml:space="preserve"> και επάρκεια των ψηφιακών υποδομών για την οργάνωση του Π.Μ.Σ. με μεθόδους εξ αποστάσεως εκπαίδευσης</w:t>
      </w:r>
    </w:p>
    <w:p w14:paraId="2EF5CECF" w14:textId="18541F71" w:rsidR="00345C46" w:rsidRDefault="00345C46" w:rsidP="00A951C1">
      <w:pPr>
        <w:spacing w:after="0"/>
        <w:ind w:firstLine="0"/>
        <w:jc w:val="both"/>
      </w:pPr>
      <w:r>
        <w:t>Η οργάνωση της εξ αποστάσεως εκπαιδευτικής διαδικασίας γίνε</w:t>
      </w:r>
      <w:r w:rsidR="00654B5B">
        <w:t>ται</w:t>
      </w:r>
      <w:r>
        <w:t xml:space="preserve"> με την υποστήριξη </w:t>
      </w:r>
      <w:r w:rsidR="008B75B3">
        <w:t>του</w:t>
      </w:r>
      <w:r>
        <w:t xml:space="preserve"> συστήματος διαχείρισης ηλεκτρονικών μαθημάτων που διαχειρίζεται το Κέντρο Ηλεκτρονικής Διακυβέρνησης</w:t>
      </w:r>
      <w:r w:rsidR="00DD4DF6">
        <w:t xml:space="preserve"> (Κ</w:t>
      </w:r>
      <w:r w:rsidR="008B75B3">
        <w:t>.</w:t>
      </w:r>
      <w:r w:rsidR="00DD4DF6">
        <w:t>Η</w:t>
      </w:r>
      <w:r w:rsidR="008B75B3">
        <w:t>.</w:t>
      </w:r>
      <w:r w:rsidR="00DD4DF6">
        <w:t>Δ</w:t>
      </w:r>
      <w:r w:rsidR="008B75B3">
        <w:t>.</w:t>
      </w:r>
      <w:r w:rsidR="00DD4DF6">
        <w:t>)</w:t>
      </w:r>
      <w:r>
        <w:t xml:space="preserve"> του Αριστοτελείου Πανεπιστημίου Θεσσαλονίκης</w:t>
      </w:r>
      <w:r w:rsidR="00654B5B">
        <w:rPr>
          <w:rStyle w:val="FootnoteReference"/>
        </w:rPr>
        <w:footnoteReference w:id="1"/>
      </w:r>
      <w:r>
        <w:t xml:space="preserve"> σε συνεργασία με τα μέλη Δ</w:t>
      </w:r>
      <w:r w:rsidR="008B75B3">
        <w:t>.</w:t>
      </w:r>
      <w:r>
        <w:t>Ε</w:t>
      </w:r>
      <w:r w:rsidR="008B75B3">
        <w:t>.</w:t>
      </w:r>
      <w:r>
        <w:t>Π</w:t>
      </w:r>
      <w:r w:rsidR="008B75B3">
        <w:t>.</w:t>
      </w:r>
      <w:r>
        <w:t xml:space="preserve"> και τους τεχνικούς </w:t>
      </w:r>
      <w:r w:rsidR="003D0E97">
        <w:t xml:space="preserve">υποστήριξης </w:t>
      </w:r>
      <w:r w:rsidR="00BC0972">
        <w:t>(Υπεύθυνοι διαχείρισης)</w:t>
      </w:r>
      <w:r>
        <w:t xml:space="preserve"> του Τμήματος ……………. του Α.Π.Θ.</w:t>
      </w:r>
      <w:r w:rsidR="00DD4DF6">
        <w:t xml:space="preserve"> </w:t>
      </w:r>
      <w:r w:rsidR="008B75B3">
        <w:t>μ</w:t>
      </w:r>
      <w:r w:rsidR="00DD4DF6">
        <w:t>ε σκοπό την</w:t>
      </w:r>
      <w:r w:rsidR="00DD4DF6" w:rsidRPr="00DD4DF6">
        <w:t xml:space="preserve"> ενίσχυση της συμβατικής διδασκαλίας μέσω της ηλεκτρονικής οργάνωσης. Η υπηρεσία παρέχει μια πληθώρα ηλεκτρονικών εκπαιδευτικών εργαλείων για τον εμπλουτισμό και την ενδυνάμωση της διδακτικής διαδικασίας και εμπειρίας τόσο των εκπαιδευτών όσο και των εκπαιδευόμενων.</w:t>
      </w:r>
    </w:p>
    <w:p w14:paraId="6562A967" w14:textId="6E46EDEA" w:rsidR="00DD4DF6" w:rsidRDefault="00345C46" w:rsidP="00DD4DF6">
      <w:pPr>
        <w:spacing w:after="0"/>
        <w:jc w:val="both"/>
      </w:pPr>
      <w:r>
        <w:t>Το Κ</w:t>
      </w:r>
      <w:r w:rsidR="008B75B3">
        <w:t>.</w:t>
      </w:r>
      <w:r>
        <w:t>Η</w:t>
      </w:r>
      <w:r w:rsidR="008B75B3">
        <w:t>.</w:t>
      </w:r>
      <w:r>
        <w:t>Δ</w:t>
      </w:r>
      <w:r w:rsidR="008B75B3">
        <w:t>.</w:t>
      </w:r>
      <w:r>
        <w:t xml:space="preserve"> αποτελεί τον κεντρικό φορέα διαχείρισης του συνόλου των υποδομών και υπηρεσιών Τεχνολογιών Πληροφορικής και Εκπαίδευσης του Αριστοτελείου Πανεπιστημίου </w:t>
      </w:r>
      <w:r>
        <w:lastRenderedPageBreak/>
        <w:t>Θεσσαλονίκης και τα στελέχη του διαθέτουν εξαιρετική εμπειρία και τεχνογνωσία σε θέματα αξιοποίησης τεχνολογιών στην εξ αποστάσεως διδασκαλία.</w:t>
      </w:r>
    </w:p>
    <w:p w14:paraId="41536AAE" w14:textId="60E5A7C9" w:rsidR="00345C46" w:rsidRPr="00DD4DF6" w:rsidRDefault="00345C46" w:rsidP="00DD4DF6">
      <w:pPr>
        <w:spacing w:after="0"/>
        <w:ind w:firstLine="0"/>
        <w:jc w:val="both"/>
      </w:pPr>
      <w:r w:rsidRPr="00DD4DF6">
        <w:t xml:space="preserve">Συγκεκριμένα </w:t>
      </w:r>
      <w:r w:rsidRPr="00CF3E36">
        <w:t>υποστηρίζονται:</w:t>
      </w:r>
    </w:p>
    <w:p w14:paraId="38306563" w14:textId="7B628278" w:rsidR="00345C46" w:rsidRPr="00DD4DF6" w:rsidRDefault="00DD4DF6" w:rsidP="00DD4DF6">
      <w:pPr>
        <w:pStyle w:val="ListParagraph"/>
        <w:numPr>
          <w:ilvl w:val="0"/>
          <w:numId w:val="23"/>
        </w:numPr>
        <w:spacing w:line="360" w:lineRule="auto"/>
        <w:jc w:val="both"/>
        <w:rPr>
          <w:rFonts w:ascii="Arial Narrow" w:hAnsi="Arial Narrow"/>
        </w:rPr>
      </w:pPr>
      <w:r>
        <w:rPr>
          <w:rFonts w:ascii="Arial Narrow" w:hAnsi="Arial Narrow"/>
        </w:rPr>
        <w:t>Ο</w:t>
      </w:r>
      <w:r w:rsidRPr="00DD4DF6">
        <w:rPr>
          <w:rFonts w:ascii="Arial Narrow" w:hAnsi="Arial Narrow"/>
        </w:rPr>
        <w:t>λοκληρωμένο σύστημα διαχείρισης ηλεκτρονικών μαθημάτων</w:t>
      </w:r>
      <w:r w:rsidR="00C558A1">
        <w:rPr>
          <w:rFonts w:ascii="Arial Narrow" w:hAnsi="Arial Narrow"/>
        </w:rPr>
        <w:t xml:space="preserve"> (</w:t>
      </w:r>
      <w:proofErr w:type="spellStart"/>
      <w:r w:rsidR="00C558A1">
        <w:rPr>
          <w:rFonts w:ascii="Arial Narrow" w:hAnsi="Arial Narrow"/>
          <w:lang w:val="en-US"/>
        </w:rPr>
        <w:t>elearning</w:t>
      </w:r>
      <w:proofErr w:type="spellEnd"/>
      <w:r w:rsidR="00C558A1" w:rsidRPr="00C558A1">
        <w:rPr>
          <w:rFonts w:ascii="Arial Narrow" w:hAnsi="Arial Narrow"/>
        </w:rPr>
        <w:t>.</w:t>
      </w:r>
      <w:r w:rsidR="00C558A1">
        <w:rPr>
          <w:rFonts w:ascii="Arial Narrow" w:hAnsi="Arial Narrow"/>
          <w:lang w:val="en-US"/>
        </w:rPr>
        <w:t>auth</w:t>
      </w:r>
      <w:r w:rsidR="00C558A1" w:rsidRPr="00D37ADB">
        <w:rPr>
          <w:rFonts w:ascii="Arial Narrow" w:hAnsi="Arial Narrow"/>
        </w:rPr>
        <w:t>)</w:t>
      </w:r>
      <w:r w:rsidRPr="00DD4DF6">
        <w:rPr>
          <w:rFonts w:ascii="Arial Narrow" w:hAnsi="Arial Narrow"/>
        </w:rPr>
        <w:t xml:space="preserve"> </w:t>
      </w:r>
      <w:r w:rsidR="00BC0972">
        <w:rPr>
          <w:rFonts w:ascii="Arial Narrow" w:hAnsi="Arial Narrow"/>
        </w:rPr>
        <w:t>(</w:t>
      </w:r>
      <w:r w:rsidR="00BC0972">
        <w:rPr>
          <w:rFonts w:ascii="Arial Narrow" w:hAnsi="Arial Narrow"/>
          <w:lang w:val="en-US"/>
        </w:rPr>
        <w:t>LMS</w:t>
      </w:r>
      <w:r w:rsidR="00BC0972" w:rsidRPr="00CF3E36">
        <w:rPr>
          <w:rFonts w:ascii="Arial Narrow" w:hAnsi="Arial Narrow"/>
        </w:rPr>
        <w:t xml:space="preserve">) </w:t>
      </w:r>
      <w:r w:rsidR="00C558A1">
        <w:rPr>
          <w:rFonts w:ascii="Arial Narrow" w:hAnsi="Arial Narrow"/>
        </w:rPr>
        <w:t>το</w:t>
      </w:r>
      <w:r w:rsidRPr="00DD4DF6">
        <w:rPr>
          <w:rFonts w:ascii="Arial Narrow" w:hAnsi="Arial Narrow"/>
        </w:rPr>
        <w:t xml:space="preserve"> οποία υλοποιείται από το λογισμικό ανοικτού κώδικα </w:t>
      </w:r>
      <w:proofErr w:type="spellStart"/>
      <w:r w:rsidRPr="00DD4DF6">
        <w:rPr>
          <w:rFonts w:ascii="Arial Narrow" w:hAnsi="Arial Narrow"/>
        </w:rPr>
        <w:t>Moodle</w:t>
      </w:r>
      <w:proofErr w:type="spellEnd"/>
      <w:r>
        <w:rPr>
          <w:rFonts w:ascii="Arial Narrow" w:hAnsi="Arial Narrow"/>
        </w:rPr>
        <w:t xml:space="preserve"> και επιτρέπει τη δ</w:t>
      </w:r>
      <w:r w:rsidR="00345C46" w:rsidRPr="00DD4DF6">
        <w:rPr>
          <w:rFonts w:ascii="Arial Narrow" w:hAnsi="Arial Narrow"/>
        </w:rPr>
        <w:t>ημιουργία και φιλοξενία εικονικής τάξης</w:t>
      </w:r>
      <w:r w:rsidR="00846035">
        <w:rPr>
          <w:rFonts w:ascii="Arial Narrow" w:hAnsi="Arial Narrow"/>
        </w:rPr>
        <w:t>.</w:t>
      </w:r>
      <w:r w:rsidR="00345C46" w:rsidRPr="00DD4DF6">
        <w:rPr>
          <w:rFonts w:ascii="Arial Narrow" w:hAnsi="Arial Narrow"/>
        </w:rPr>
        <w:t xml:space="preserve"> </w:t>
      </w:r>
    </w:p>
    <w:p w14:paraId="33AE4814" w14:textId="242C4573" w:rsidR="00345C46" w:rsidRDefault="00345C46" w:rsidP="00DD4DF6">
      <w:pPr>
        <w:pStyle w:val="ListParagraph"/>
        <w:numPr>
          <w:ilvl w:val="0"/>
          <w:numId w:val="23"/>
        </w:numPr>
        <w:spacing w:line="360" w:lineRule="auto"/>
        <w:jc w:val="both"/>
        <w:rPr>
          <w:rFonts w:ascii="Arial Narrow" w:hAnsi="Arial Narrow"/>
        </w:rPr>
      </w:pPr>
      <w:r w:rsidRPr="00DD4DF6">
        <w:rPr>
          <w:rFonts w:ascii="Arial Narrow" w:hAnsi="Arial Narrow"/>
        </w:rPr>
        <w:t xml:space="preserve">Παροχή </w:t>
      </w:r>
      <w:r w:rsidR="00D37ADB">
        <w:rPr>
          <w:rFonts w:ascii="Arial Narrow" w:hAnsi="Arial Narrow"/>
        </w:rPr>
        <w:t xml:space="preserve">φιλικού περιβάλλοντος </w:t>
      </w:r>
      <w:r w:rsidRPr="00DD4DF6">
        <w:rPr>
          <w:rFonts w:ascii="Arial Narrow" w:hAnsi="Arial Narrow"/>
        </w:rPr>
        <w:t xml:space="preserve">σύγχρονης τηλεκπαίδευσης για την αλληλεπίδραση των συμμετεχόντων σε πραγματικό χρόνο </w:t>
      </w:r>
      <w:r w:rsidR="00D37ADB">
        <w:rPr>
          <w:rFonts w:ascii="Arial Narrow" w:hAnsi="Arial Narrow"/>
        </w:rPr>
        <w:t>που ε</w:t>
      </w:r>
      <w:r w:rsidR="00D37ADB" w:rsidRPr="00D37ADB">
        <w:rPr>
          <w:rFonts w:ascii="Arial Narrow" w:hAnsi="Arial Narrow"/>
        </w:rPr>
        <w:t xml:space="preserve">πιτρέπει τη διεξαγωγή εξ αποστάσεως διαλέξεων για τις ανάγκες </w:t>
      </w:r>
      <w:r w:rsidR="00D37ADB">
        <w:rPr>
          <w:rFonts w:ascii="Arial Narrow" w:hAnsi="Arial Narrow"/>
        </w:rPr>
        <w:t xml:space="preserve">των </w:t>
      </w:r>
      <w:r w:rsidR="00D37ADB" w:rsidRPr="00D37ADB">
        <w:rPr>
          <w:rFonts w:ascii="Arial Narrow" w:hAnsi="Arial Narrow"/>
        </w:rPr>
        <w:t>μαθημάτων</w:t>
      </w:r>
      <w:r w:rsidR="00D37ADB" w:rsidRPr="00DD4DF6">
        <w:rPr>
          <w:rFonts w:ascii="Arial Narrow" w:hAnsi="Arial Narrow"/>
        </w:rPr>
        <w:t xml:space="preserve"> </w:t>
      </w:r>
      <w:r w:rsidR="00D37ADB">
        <w:rPr>
          <w:rFonts w:ascii="Arial Narrow" w:hAnsi="Arial Narrow"/>
        </w:rPr>
        <w:t>μ</w:t>
      </w:r>
      <w:r w:rsidR="00D37ADB" w:rsidRPr="00DD4DF6">
        <w:rPr>
          <w:rFonts w:ascii="Arial Narrow" w:hAnsi="Arial Narrow"/>
        </w:rPr>
        <w:t>ε</w:t>
      </w:r>
      <w:r w:rsidR="00D37ADB">
        <w:rPr>
          <w:rFonts w:ascii="Arial Narrow" w:hAnsi="Arial Narrow"/>
        </w:rPr>
        <w:t xml:space="preserve"> τη</w:t>
      </w:r>
      <w:r w:rsidRPr="00DD4DF6">
        <w:rPr>
          <w:rFonts w:ascii="Arial Narrow" w:hAnsi="Arial Narrow"/>
        </w:rPr>
        <w:t xml:space="preserve"> χρήση εργαλείων όπως το </w:t>
      </w:r>
      <w:proofErr w:type="spellStart"/>
      <w:r w:rsidRPr="00DD4DF6">
        <w:rPr>
          <w:rFonts w:ascii="Arial Narrow" w:hAnsi="Arial Narrow"/>
        </w:rPr>
        <w:t>Zoom</w:t>
      </w:r>
      <w:proofErr w:type="spellEnd"/>
      <w:r w:rsidRPr="00DD4DF6">
        <w:rPr>
          <w:rFonts w:ascii="Arial Narrow" w:hAnsi="Arial Narrow"/>
        </w:rPr>
        <w:t xml:space="preserve">, MS </w:t>
      </w:r>
      <w:proofErr w:type="spellStart"/>
      <w:r w:rsidRPr="00DD4DF6">
        <w:rPr>
          <w:rFonts w:ascii="Arial Narrow" w:hAnsi="Arial Narrow"/>
        </w:rPr>
        <w:t>Teams</w:t>
      </w:r>
      <w:proofErr w:type="spellEnd"/>
      <w:r w:rsidRPr="00DD4DF6">
        <w:rPr>
          <w:rFonts w:ascii="Arial Narrow" w:hAnsi="Arial Narrow"/>
        </w:rPr>
        <w:t xml:space="preserve">, </w:t>
      </w:r>
      <w:proofErr w:type="spellStart"/>
      <w:r w:rsidRPr="00DD4DF6">
        <w:rPr>
          <w:rFonts w:ascii="Arial Narrow" w:hAnsi="Arial Narrow"/>
        </w:rPr>
        <w:t>Google</w:t>
      </w:r>
      <w:proofErr w:type="spellEnd"/>
      <w:r w:rsidRPr="00DD4DF6">
        <w:rPr>
          <w:rFonts w:ascii="Arial Narrow" w:hAnsi="Arial Narrow"/>
        </w:rPr>
        <w:t xml:space="preserve"> </w:t>
      </w:r>
      <w:proofErr w:type="spellStart"/>
      <w:r w:rsidRPr="00DD4DF6">
        <w:rPr>
          <w:rFonts w:ascii="Arial Narrow" w:hAnsi="Arial Narrow"/>
        </w:rPr>
        <w:t>Meet</w:t>
      </w:r>
      <w:proofErr w:type="spellEnd"/>
      <w:r w:rsidR="00BC0972">
        <w:rPr>
          <w:rFonts w:ascii="Arial Narrow" w:hAnsi="Arial Narrow"/>
        </w:rPr>
        <w:t xml:space="preserve">, </w:t>
      </w:r>
      <w:proofErr w:type="spellStart"/>
      <w:r w:rsidR="00BC0972" w:rsidRPr="00DD4DF6">
        <w:rPr>
          <w:rFonts w:ascii="Arial Narrow" w:hAnsi="Arial Narrow"/>
        </w:rPr>
        <w:t>BigBlueButton</w:t>
      </w:r>
      <w:proofErr w:type="spellEnd"/>
    </w:p>
    <w:p w14:paraId="08FC8C57" w14:textId="78851F60" w:rsidR="0034088D" w:rsidRPr="00CF3E36" w:rsidRDefault="0034088D" w:rsidP="00DD4DF6">
      <w:pPr>
        <w:pStyle w:val="ListParagraph"/>
        <w:numPr>
          <w:ilvl w:val="0"/>
          <w:numId w:val="23"/>
        </w:numPr>
        <w:spacing w:line="360" w:lineRule="auto"/>
        <w:jc w:val="both"/>
        <w:rPr>
          <w:rFonts w:ascii="Arial Narrow" w:hAnsi="Arial Narrow"/>
        </w:rPr>
      </w:pPr>
      <w:r>
        <w:rPr>
          <w:rFonts w:ascii="Arial Narrow" w:hAnsi="Arial Narrow"/>
        </w:rPr>
        <w:t xml:space="preserve">Αίθουσες με κατάλληλο </w:t>
      </w:r>
      <w:proofErr w:type="spellStart"/>
      <w:r>
        <w:rPr>
          <w:rFonts w:ascii="Arial Narrow" w:hAnsi="Arial Narrow"/>
        </w:rPr>
        <w:t>οπτικο</w:t>
      </w:r>
      <w:proofErr w:type="spellEnd"/>
      <w:r>
        <w:rPr>
          <w:rFonts w:ascii="Arial Narrow" w:hAnsi="Arial Narrow"/>
        </w:rPr>
        <w:t>-ακουστικό εξοπλισμό για να φιλοξενήσουν ένα εξ αποστάσεως πρόγραμμα μεταπτυχιακών σπουδών</w:t>
      </w:r>
      <w:r w:rsidR="00846035">
        <w:rPr>
          <w:rFonts w:ascii="Arial Narrow" w:hAnsi="Arial Narrow"/>
        </w:rPr>
        <w:t>.</w:t>
      </w:r>
    </w:p>
    <w:p w14:paraId="400FFB30" w14:textId="26119D76" w:rsidR="00345C46" w:rsidRPr="00DD4DF6" w:rsidRDefault="00345C46" w:rsidP="00DD4DF6">
      <w:pPr>
        <w:pStyle w:val="ListParagraph"/>
        <w:numPr>
          <w:ilvl w:val="0"/>
          <w:numId w:val="23"/>
        </w:numPr>
        <w:spacing w:line="360" w:lineRule="auto"/>
        <w:jc w:val="both"/>
        <w:rPr>
          <w:rFonts w:ascii="Arial Narrow" w:hAnsi="Arial Narrow"/>
        </w:rPr>
      </w:pPr>
      <w:r w:rsidRPr="00DD4DF6">
        <w:rPr>
          <w:rFonts w:ascii="Arial Narrow" w:hAnsi="Arial Narrow"/>
        </w:rPr>
        <w:t xml:space="preserve">Δημιουργία και φιλοξενία της ιστοσελίδας του εκάστοτε </w:t>
      </w:r>
      <w:r w:rsidR="00846035">
        <w:rPr>
          <w:rFonts w:ascii="Arial Narrow" w:hAnsi="Arial Narrow"/>
        </w:rPr>
        <w:t>Π.Μ.Σ.</w:t>
      </w:r>
      <w:r w:rsidR="00BC0972">
        <w:rPr>
          <w:rFonts w:ascii="Arial Narrow" w:hAnsi="Arial Narrow"/>
        </w:rPr>
        <w:t xml:space="preserve"> με χρήση της υπηρεσίας </w:t>
      </w:r>
      <w:r w:rsidR="00BC0972" w:rsidRPr="00BC0972">
        <w:rPr>
          <w:rFonts w:ascii="Arial Narrow" w:hAnsi="Arial Narrow"/>
        </w:rPr>
        <w:t>https://websites.auth.gr/</w:t>
      </w:r>
      <w:r w:rsidR="00846035">
        <w:rPr>
          <w:rFonts w:ascii="Arial Narrow" w:hAnsi="Arial Narrow"/>
        </w:rPr>
        <w:t>.</w:t>
      </w:r>
    </w:p>
    <w:p w14:paraId="402424B3" w14:textId="7BF1036A" w:rsidR="00345C46" w:rsidRPr="00DD4DF6" w:rsidRDefault="00345C46" w:rsidP="00DD4DF6">
      <w:pPr>
        <w:pStyle w:val="ListParagraph"/>
        <w:numPr>
          <w:ilvl w:val="0"/>
          <w:numId w:val="23"/>
        </w:numPr>
        <w:spacing w:line="360" w:lineRule="auto"/>
        <w:jc w:val="both"/>
        <w:rPr>
          <w:rFonts w:ascii="Arial Narrow" w:hAnsi="Arial Narrow"/>
        </w:rPr>
      </w:pPr>
      <w:r w:rsidRPr="00DD4DF6">
        <w:rPr>
          <w:rFonts w:ascii="Arial Narrow" w:hAnsi="Arial Narrow"/>
        </w:rPr>
        <w:t xml:space="preserve">Τεχνολογική υποστήριξη για τη δημιουργία </w:t>
      </w:r>
      <w:proofErr w:type="spellStart"/>
      <w:r w:rsidRPr="00DD4DF6">
        <w:rPr>
          <w:rFonts w:ascii="Arial Narrow" w:hAnsi="Arial Narrow"/>
        </w:rPr>
        <w:t>πολυμεσικού</w:t>
      </w:r>
      <w:proofErr w:type="spellEnd"/>
      <w:r w:rsidRPr="00DD4DF6">
        <w:rPr>
          <w:rFonts w:ascii="Arial Narrow" w:hAnsi="Arial Narrow"/>
        </w:rPr>
        <w:t xml:space="preserve"> υλικού (</w:t>
      </w:r>
      <w:proofErr w:type="spellStart"/>
      <w:r w:rsidRPr="00DD4DF6">
        <w:rPr>
          <w:rFonts w:ascii="Arial Narrow" w:hAnsi="Arial Narrow"/>
        </w:rPr>
        <w:t>podcasts</w:t>
      </w:r>
      <w:proofErr w:type="spellEnd"/>
      <w:r w:rsidRPr="00DD4DF6">
        <w:rPr>
          <w:rFonts w:ascii="Arial Narrow" w:hAnsi="Arial Narrow"/>
        </w:rPr>
        <w:t xml:space="preserve"> – </w:t>
      </w:r>
      <w:proofErr w:type="spellStart"/>
      <w:r w:rsidRPr="00DD4DF6">
        <w:rPr>
          <w:rFonts w:ascii="Arial Narrow" w:hAnsi="Arial Narrow"/>
        </w:rPr>
        <w:t>videocasts</w:t>
      </w:r>
      <w:proofErr w:type="spellEnd"/>
      <w:r w:rsidRPr="00DD4DF6">
        <w:rPr>
          <w:rFonts w:ascii="Arial Narrow" w:hAnsi="Arial Narrow"/>
        </w:rPr>
        <w:t>) συγχρονισμένο με την παρουσίαση ομιλητή στα προσφερόμενα μαθήματα</w:t>
      </w:r>
      <w:r w:rsidR="00BC0972" w:rsidRPr="00CF3E36">
        <w:rPr>
          <w:rFonts w:ascii="Arial Narrow" w:hAnsi="Arial Narrow"/>
        </w:rPr>
        <w:t xml:space="preserve"> </w:t>
      </w:r>
      <w:r w:rsidR="00BC0972">
        <w:rPr>
          <w:rFonts w:ascii="Arial Narrow" w:hAnsi="Arial Narrow"/>
        </w:rPr>
        <w:t>μέσω της</w:t>
      </w:r>
      <w:r w:rsidR="00BC0972" w:rsidRPr="00CF3E36">
        <w:rPr>
          <w:rFonts w:ascii="Arial Narrow" w:hAnsi="Arial Narrow"/>
        </w:rPr>
        <w:t xml:space="preserve"> </w:t>
      </w:r>
      <w:r w:rsidR="00BC0972">
        <w:rPr>
          <w:rFonts w:ascii="Arial Narrow" w:hAnsi="Arial Narrow"/>
        </w:rPr>
        <w:t>υποδομής παραγωγής εκπαιδευτικού υλικού του ΑΠΘ</w:t>
      </w:r>
      <w:r w:rsidR="00BC0972" w:rsidRPr="00CF3E36">
        <w:rPr>
          <w:rFonts w:ascii="Arial Narrow" w:hAnsi="Arial Narrow"/>
        </w:rPr>
        <w:t xml:space="preserve"> (</w:t>
      </w:r>
      <w:r w:rsidR="00BC0972" w:rsidRPr="00BC0972">
        <w:rPr>
          <w:rFonts w:ascii="Arial Narrow" w:hAnsi="Arial Narrow"/>
        </w:rPr>
        <w:t>https://it.auth.gr/service/studio/</w:t>
      </w:r>
      <w:r w:rsidR="00BC0972" w:rsidRPr="00CF3E36">
        <w:rPr>
          <w:rFonts w:ascii="Arial Narrow" w:hAnsi="Arial Narrow"/>
        </w:rPr>
        <w:t>)</w:t>
      </w:r>
    </w:p>
    <w:p w14:paraId="71327281" w14:textId="50F0B37B" w:rsidR="00D37ADB" w:rsidRDefault="00345C46" w:rsidP="00D37ADB">
      <w:pPr>
        <w:pStyle w:val="ListParagraph"/>
        <w:numPr>
          <w:ilvl w:val="0"/>
          <w:numId w:val="23"/>
        </w:numPr>
        <w:spacing w:line="360" w:lineRule="auto"/>
        <w:jc w:val="both"/>
        <w:rPr>
          <w:rFonts w:ascii="Arial Narrow" w:hAnsi="Arial Narrow"/>
        </w:rPr>
      </w:pPr>
      <w:r w:rsidRPr="00DD4DF6">
        <w:rPr>
          <w:rFonts w:ascii="Arial Narrow" w:hAnsi="Arial Narrow"/>
        </w:rPr>
        <w:t xml:space="preserve">Υποστήριξη της </w:t>
      </w:r>
      <w:r w:rsidR="00BC0972">
        <w:rPr>
          <w:rFonts w:ascii="Arial Narrow" w:hAnsi="Arial Narrow"/>
        </w:rPr>
        <w:t xml:space="preserve">ζωντανής μετάδοσης και </w:t>
      </w:r>
      <w:r w:rsidRPr="00DD4DF6">
        <w:rPr>
          <w:rFonts w:ascii="Arial Narrow" w:hAnsi="Arial Narrow"/>
        </w:rPr>
        <w:t xml:space="preserve">μαγνητοσκόπησης </w:t>
      </w:r>
      <w:r w:rsidR="0034088D" w:rsidRPr="00CF3E36">
        <w:rPr>
          <w:rFonts w:ascii="Arial Narrow" w:hAnsi="Arial Narrow"/>
        </w:rPr>
        <w:t>(</w:t>
      </w:r>
      <w:r w:rsidR="0034088D">
        <w:rPr>
          <w:rFonts w:ascii="Arial Narrow" w:hAnsi="Arial Narrow"/>
          <w:lang w:val="en-US"/>
        </w:rPr>
        <w:t>streaming</w:t>
      </w:r>
      <w:r w:rsidR="0034088D" w:rsidRPr="00CF3E36">
        <w:rPr>
          <w:rFonts w:ascii="Arial Narrow" w:hAnsi="Arial Narrow"/>
        </w:rPr>
        <w:t>/</w:t>
      </w:r>
      <w:r w:rsidR="0034088D">
        <w:rPr>
          <w:rFonts w:ascii="Arial Narrow" w:hAnsi="Arial Narrow"/>
          <w:lang w:val="en-US"/>
        </w:rPr>
        <w:t>recording</w:t>
      </w:r>
      <w:r w:rsidR="0034088D" w:rsidRPr="00CF3E36">
        <w:rPr>
          <w:rFonts w:ascii="Arial Narrow" w:hAnsi="Arial Narrow"/>
        </w:rPr>
        <w:t xml:space="preserve">) </w:t>
      </w:r>
      <w:r w:rsidRPr="00DD4DF6">
        <w:rPr>
          <w:rFonts w:ascii="Arial Narrow" w:hAnsi="Arial Narrow"/>
        </w:rPr>
        <w:t>των μαθημάτων</w:t>
      </w:r>
      <w:r w:rsidR="00DD4DF6">
        <w:rPr>
          <w:rFonts w:ascii="Arial Narrow" w:hAnsi="Arial Narrow"/>
        </w:rPr>
        <w:t>.</w:t>
      </w:r>
    </w:p>
    <w:p w14:paraId="1B668109" w14:textId="1F6A81EE" w:rsidR="00DD4DF6" w:rsidRPr="00D37ADB" w:rsidRDefault="00815A9D" w:rsidP="00D37ADB">
      <w:pPr>
        <w:jc w:val="both"/>
        <w:rPr>
          <w:szCs w:val="24"/>
          <w:lang w:eastAsia="ko-KR"/>
        </w:rPr>
      </w:pPr>
      <w:r>
        <w:t>Η</w:t>
      </w:r>
      <w:r w:rsidR="00DD4DF6">
        <w:t xml:space="preserve"> ηλεκτρονική πλατφόρμα του </w:t>
      </w:r>
      <w:proofErr w:type="spellStart"/>
      <w:r w:rsidR="00DD4DF6" w:rsidRPr="00D37ADB">
        <w:rPr>
          <w:lang w:val="en-US"/>
        </w:rPr>
        <w:t>elearning</w:t>
      </w:r>
      <w:proofErr w:type="spellEnd"/>
      <w:r w:rsidR="00DD4DF6">
        <w:t xml:space="preserve">, </w:t>
      </w:r>
      <w:r w:rsidR="002D6B8E">
        <w:t xml:space="preserve">δίνει τη δυνατότητα ανάπτυξης μαθημάτων </w:t>
      </w:r>
      <w:r w:rsidR="00F01A4F">
        <w:t xml:space="preserve">τα οποία </w:t>
      </w:r>
      <w:r w:rsidR="00A951C1">
        <w:t xml:space="preserve">είναι </w:t>
      </w:r>
      <w:proofErr w:type="spellStart"/>
      <w:r w:rsidR="002D6B8E">
        <w:t>προσβάσιμα</w:t>
      </w:r>
      <w:proofErr w:type="spellEnd"/>
      <w:r>
        <w:t xml:space="preserve"> και σε άτομα με αναπηρία, μέσω της οποίας παρέχονται υπηρεσίες ασύγχρονης εξ αποστάσεως εκπαίδευσης για όλα τα προγράμματα σπουδών δεύτερου κύκλου, που οργανώνονται από το Α.Ε.Ι</w:t>
      </w:r>
      <w:r w:rsidR="00183EDD">
        <w:t>. Στην πλατφόρμα</w:t>
      </w:r>
      <w:r w:rsidR="00DD4DF6">
        <w:t xml:space="preserve"> δύναται να αναρτάται εκπαιδευτικό υλικό ανά μάθημα, το οποίο </w:t>
      </w:r>
      <w:r w:rsidR="00183EDD">
        <w:t>μπορεί</w:t>
      </w:r>
      <w:r w:rsidR="00DD4DF6">
        <w:t xml:space="preserve"> να περιλαμβάνει σημειώσεις, παρουσιάσεις, ασκήσεις, ενδεικτικές λύσεις αυτών, καθώς και βιντεοσκοπημένες διαλέξεις, εφόσον τηρείται η κείμενη νομοθεσία περί προστασίας προσωπικών δεδομένων. Το πάσης φύσεως εκπαιδευτικό υλικό παρέχεται αποκλειστικά για εκπαιδευτική χρήση των φοιτητών και προστατεύεται από τον </w:t>
      </w:r>
      <w:r w:rsidR="00F01A4F">
        <w:t>Ν</w:t>
      </w:r>
      <w:r w:rsidR="00DD4DF6">
        <w:t>.</w:t>
      </w:r>
      <w:r w:rsidR="00F01A4F">
        <w:t xml:space="preserve"> </w:t>
      </w:r>
      <w:r w:rsidR="00DD4DF6">
        <w:t>2121/1993 (Α’</w:t>
      </w:r>
      <w:r w:rsidR="00F01A4F">
        <w:t xml:space="preserve"> </w:t>
      </w:r>
      <w:r w:rsidR="00DD4DF6">
        <w:t>25), εφόσον πληρούνται οι σχετικές προϋποθέσεις.</w:t>
      </w:r>
    </w:p>
    <w:p w14:paraId="6890ACA3" w14:textId="4FCC8948" w:rsidR="00345C46" w:rsidRDefault="00345C46" w:rsidP="00DD4DF6">
      <w:pPr>
        <w:spacing w:after="0"/>
        <w:jc w:val="both"/>
        <w:rPr>
          <w:bCs/>
          <w:szCs w:val="24"/>
          <w:lang w:eastAsia="ja-JP"/>
        </w:rPr>
      </w:pPr>
      <w:r>
        <w:t xml:space="preserve">Το Πανεπιστήμιο προβλέπει τους, γενικούς, όρους και τις προϋποθέσεις οργάνωσης της εκπαιδευτικής διαδικασίας με την χρήση μεθόδων εξ αποστάσεως εκπαίδευσης, την επιχειρησιακή μονάδα που αναλαμβάνει την υποστήριξη της όλης διαδικασίας εξ αποστάσεως εκπαίδευσης, την επίλυση των ζητημάτων που αφορούν την διασφάλιση και την προστασία των προσωπικών δεδομένων των εκπαιδευτών και εκπαιδευόμενων στην </w:t>
      </w:r>
      <w:r>
        <w:lastRenderedPageBreak/>
        <w:t>διαδικασία της μάθησης καθώς και κάθε άλλο τεχνικό ζήτημα που αφορά την μέθοδο της εξ αποστάσεως εκπαίδευσης.</w:t>
      </w:r>
    </w:p>
    <w:p w14:paraId="3B7C6EF8" w14:textId="793BCCB4" w:rsidR="00CB731F" w:rsidRDefault="00CB731F" w:rsidP="00F65857">
      <w:pPr>
        <w:spacing w:after="300"/>
        <w:ind w:firstLine="0"/>
        <w:jc w:val="both"/>
        <w:rPr>
          <w:bCs/>
          <w:szCs w:val="24"/>
          <w:highlight w:val="yellow"/>
          <w:lang w:eastAsia="ja-JP"/>
        </w:rPr>
      </w:pPr>
    </w:p>
    <w:p w14:paraId="0628FB72" w14:textId="77777777" w:rsidR="0025272E" w:rsidRDefault="0025272E" w:rsidP="00F65857">
      <w:pPr>
        <w:spacing w:after="300"/>
        <w:ind w:firstLine="0"/>
        <w:jc w:val="both"/>
        <w:rPr>
          <w:bCs/>
          <w:szCs w:val="24"/>
          <w:highlight w:val="yellow"/>
          <w:lang w:eastAsia="ja-JP"/>
        </w:rPr>
      </w:pPr>
    </w:p>
    <w:p w14:paraId="722B77AF" w14:textId="7794705A" w:rsidR="00CB731F" w:rsidRPr="00CB731F" w:rsidRDefault="00CB731F" w:rsidP="00CB731F">
      <w:pPr>
        <w:spacing w:after="300"/>
        <w:ind w:firstLine="0"/>
        <w:jc w:val="both"/>
        <w:rPr>
          <w:b/>
          <w:szCs w:val="24"/>
          <w:highlight w:val="yellow"/>
          <w:lang w:eastAsia="ja-JP"/>
        </w:rPr>
      </w:pPr>
      <w:r w:rsidRPr="00CB731F">
        <w:rPr>
          <w:b/>
          <w:szCs w:val="24"/>
          <w:lang w:eastAsia="ja-JP"/>
        </w:rPr>
        <w:t>Ε. Ψηφιακές δεξιότητες και τεχνογνωσία του διδακτικού προσωπικού στη χρήση Τεχνολογιών της Πληροφορίας και των Επικοινωνιών (Τ.Π.Ε.)</w:t>
      </w:r>
    </w:p>
    <w:p w14:paraId="0AE687C4" w14:textId="54229765" w:rsidR="00CB731F" w:rsidRDefault="00DF7BFF" w:rsidP="00A951C1">
      <w:pPr>
        <w:spacing w:after="300"/>
        <w:ind w:firstLine="0"/>
        <w:jc w:val="both"/>
        <w:rPr>
          <w:bCs/>
          <w:i/>
          <w:iCs/>
          <w:color w:val="FF0000"/>
          <w:szCs w:val="24"/>
          <w:lang w:eastAsia="ja-JP"/>
        </w:rPr>
      </w:pPr>
      <w:r w:rsidRPr="00DF7BFF">
        <w:rPr>
          <w:bCs/>
          <w:szCs w:val="24"/>
          <w:lang w:eastAsia="ja-JP"/>
        </w:rPr>
        <w:t>Η εξ αποστάσεως εκπαίδευση</w:t>
      </w:r>
      <w:r w:rsidR="002D6B8E">
        <w:rPr>
          <w:bCs/>
          <w:szCs w:val="24"/>
          <w:lang w:eastAsia="ja-JP"/>
        </w:rPr>
        <w:t xml:space="preserve"> τόσο σε θέμα διδασκαλίας όσο και σε θέματα αξιολόγησης </w:t>
      </w:r>
      <w:r w:rsidR="00CF3E36">
        <w:rPr>
          <w:bCs/>
          <w:szCs w:val="24"/>
          <w:lang w:eastAsia="ja-JP"/>
        </w:rPr>
        <w:t>πραγματοποιείται</w:t>
      </w:r>
      <w:r w:rsidR="00CF3E36" w:rsidRPr="00DF7BFF">
        <w:rPr>
          <w:bCs/>
          <w:szCs w:val="24"/>
          <w:lang w:eastAsia="ja-JP"/>
        </w:rPr>
        <w:t xml:space="preserve"> </w:t>
      </w:r>
      <w:r w:rsidRPr="00DF7BFF">
        <w:rPr>
          <w:bCs/>
          <w:szCs w:val="24"/>
          <w:lang w:eastAsia="ja-JP"/>
        </w:rPr>
        <w:t>με την χρήση</w:t>
      </w:r>
      <w:r>
        <w:rPr>
          <w:bCs/>
          <w:szCs w:val="24"/>
          <w:lang w:eastAsia="ja-JP"/>
        </w:rPr>
        <w:t xml:space="preserve"> τ</w:t>
      </w:r>
      <w:r w:rsidRPr="00DF7BFF">
        <w:rPr>
          <w:bCs/>
          <w:szCs w:val="24"/>
          <w:lang w:eastAsia="ja-JP"/>
        </w:rPr>
        <w:t>ων κατάλληλων τεχνολογιών και προβλέπεται να υποστηριχθεί από</w:t>
      </w:r>
      <w:r w:rsidR="002D6B8E">
        <w:rPr>
          <w:bCs/>
          <w:szCs w:val="24"/>
          <w:lang w:eastAsia="ja-JP"/>
        </w:rPr>
        <w:t xml:space="preserve"> </w:t>
      </w:r>
      <w:r w:rsidR="005D7643">
        <w:rPr>
          <w:bCs/>
          <w:szCs w:val="24"/>
          <w:lang w:eastAsia="ja-JP"/>
        </w:rPr>
        <w:t>τους τεχνικούς υποστήριξης</w:t>
      </w:r>
      <w:r w:rsidR="002D6B8E">
        <w:rPr>
          <w:bCs/>
          <w:szCs w:val="24"/>
          <w:lang w:eastAsia="ja-JP"/>
        </w:rPr>
        <w:t xml:space="preserve"> του Τμήματος και σε </w:t>
      </w:r>
      <w:r w:rsidR="00F01A4F">
        <w:rPr>
          <w:bCs/>
          <w:szCs w:val="24"/>
          <w:lang w:eastAsia="ja-JP"/>
        </w:rPr>
        <w:t>δεύτερο</w:t>
      </w:r>
      <w:r w:rsidR="002D6B8E">
        <w:rPr>
          <w:bCs/>
          <w:szCs w:val="24"/>
          <w:lang w:eastAsia="ja-JP"/>
        </w:rPr>
        <w:t xml:space="preserve"> επίπεδο από το Κ</w:t>
      </w:r>
      <w:r w:rsidR="00EB5A32">
        <w:rPr>
          <w:bCs/>
          <w:szCs w:val="24"/>
          <w:lang w:eastAsia="ja-JP"/>
        </w:rPr>
        <w:t>.</w:t>
      </w:r>
      <w:r w:rsidR="002D6B8E">
        <w:rPr>
          <w:bCs/>
          <w:szCs w:val="24"/>
          <w:lang w:eastAsia="ja-JP"/>
        </w:rPr>
        <w:t>Η</w:t>
      </w:r>
      <w:r w:rsidR="00EB5A32">
        <w:rPr>
          <w:bCs/>
          <w:szCs w:val="24"/>
          <w:lang w:eastAsia="ja-JP"/>
        </w:rPr>
        <w:t>.</w:t>
      </w:r>
      <w:r w:rsidR="002D6B8E">
        <w:rPr>
          <w:bCs/>
          <w:szCs w:val="24"/>
          <w:lang w:eastAsia="ja-JP"/>
        </w:rPr>
        <w:t>Δ</w:t>
      </w:r>
      <w:r w:rsidR="00EB5A32">
        <w:rPr>
          <w:bCs/>
          <w:szCs w:val="24"/>
          <w:lang w:eastAsia="ja-JP"/>
        </w:rPr>
        <w:t>.</w:t>
      </w:r>
      <w:r w:rsidRPr="00DF7BFF">
        <w:rPr>
          <w:bCs/>
          <w:szCs w:val="24"/>
          <w:lang w:eastAsia="ja-JP"/>
        </w:rPr>
        <w:t xml:space="preserve">, το Ειδικό Τεχνικό Εργαστηριακό Προσωπικό </w:t>
      </w:r>
      <w:r w:rsidR="00EB5A32">
        <w:rPr>
          <w:bCs/>
          <w:szCs w:val="24"/>
          <w:lang w:eastAsia="ja-JP"/>
        </w:rPr>
        <w:t xml:space="preserve">(Ε.Τ.Ε.Π.) </w:t>
      </w:r>
      <w:r w:rsidRPr="00DF7BFF">
        <w:rPr>
          <w:bCs/>
          <w:szCs w:val="24"/>
          <w:lang w:eastAsia="ja-JP"/>
        </w:rPr>
        <w:t>του Τμήματος</w:t>
      </w:r>
      <w:r>
        <w:rPr>
          <w:bCs/>
          <w:szCs w:val="24"/>
          <w:lang w:eastAsia="ja-JP"/>
        </w:rPr>
        <w:t xml:space="preserve"> …….. </w:t>
      </w:r>
      <w:r w:rsidRPr="00DF7BFF">
        <w:rPr>
          <w:bCs/>
          <w:i/>
          <w:iCs/>
          <w:color w:val="FF0000"/>
          <w:szCs w:val="24"/>
          <w:lang w:eastAsia="ja-JP"/>
        </w:rPr>
        <w:t>(αναφέρετε το τμήμα)</w:t>
      </w:r>
      <w:r w:rsidRPr="00DF7BFF">
        <w:rPr>
          <w:bCs/>
          <w:szCs w:val="24"/>
          <w:lang w:eastAsia="ja-JP"/>
        </w:rPr>
        <w:t>, τα μέλη Δ</w:t>
      </w:r>
      <w:r w:rsidR="00EB5A32">
        <w:rPr>
          <w:bCs/>
          <w:szCs w:val="24"/>
          <w:lang w:eastAsia="ja-JP"/>
        </w:rPr>
        <w:t>.</w:t>
      </w:r>
      <w:r w:rsidRPr="00DF7BFF">
        <w:rPr>
          <w:bCs/>
          <w:szCs w:val="24"/>
          <w:lang w:eastAsia="ja-JP"/>
        </w:rPr>
        <w:t>Ε</w:t>
      </w:r>
      <w:r w:rsidR="00EB5A32">
        <w:rPr>
          <w:bCs/>
          <w:szCs w:val="24"/>
          <w:lang w:eastAsia="ja-JP"/>
        </w:rPr>
        <w:t>.</w:t>
      </w:r>
      <w:r w:rsidRPr="00DF7BFF">
        <w:rPr>
          <w:bCs/>
          <w:szCs w:val="24"/>
          <w:lang w:eastAsia="ja-JP"/>
        </w:rPr>
        <w:t>Π</w:t>
      </w:r>
      <w:r w:rsidR="00EB5A32">
        <w:rPr>
          <w:bCs/>
          <w:szCs w:val="24"/>
          <w:lang w:eastAsia="ja-JP"/>
        </w:rPr>
        <w:t>.</w:t>
      </w:r>
      <w:r w:rsidR="00FF454B">
        <w:rPr>
          <w:bCs/>
          <w:szCs w:val="24"/>
          <w:lang w:eastAsia="ja-JP"/>
        </w:rPr>
        <w:t xml:space="preserve"> </w:t>
      </w:r>
      <w:r w:rsidRPr="00DF7BFF">
        <w:rPr>
          <w:bCs/>
          <w:szCs w:val="24"/>
          <w:lang w:eastAsia="ja-JP"/>
        </w:rPr>
        <w:t>και από το εξειδικευμένο προσωπικό του</w:t>
      </w:r>
      <w:r>
        <w:rPr>
          <w:bCs/>
          <w:szCs w:val="24"/>
          <w:lang w:eastAsia="ja-JP"/>
        </w:rPr>
        <w:t xml:space="preserve"> </w:t>
      </w:r>
      <w:r w:rsidRPr="00DF7BFF">
        <w:rPr>
          <w:bCs/>
          <w:szCs w:val="24"/>
          <w:lang w:eastAsia="ja-JP"/>
        </w:rPr>
        <w:t>Π</w:t>
      </w:r>
      <w:r>
        <w:rPr>
          <w:bCs/>
          <w:szCs w:val="24"/>
          <w:lang w:eastAsia="ja-JP"/>
        </w:rPr>
        <w:t>.</w:t>
      </w:r>
      <w:r w:rsidRPr="00DF7BFF">
        <w:rPr>
          <w:bCs/>
          <w:szCs w:val="24"/>
          <w:lang w:eastAsia="ja-JP"/>
        </w:rPr>
        <w:t>Μ</w:t>
      </w:r>
      <w:r>
        <w:rPr>
          <w:bCs/>
          <w:szCs w:val="24"/>
          <w:lang w:eastAsia="ja-JP"/>
        </w:rPr>
        <w:t>.</w:t>
      </w:r>
      <w:r w:rsidRPr="00DF7BFF">
        <w:rPr>
          <w:bCs/>
          <w:szCs w:val="24"/>
          <w:lang w:eastAsia="ja-JP"/>
        </w:rPr>
        <w:t>Σ</w:t>
      </w:r>
      <w:r>
        <w:rPr>
          <w:bCs/>
          <w:szCs w:val="24"/>
          <w:lang w:eastAsia="ja-JP"/>
        </w:rPr>
        <w:t>.</w:t>
      </w:r>
      <w:r w:rsidRPr="00DF7BFF">
        <w:rPr>
          <w:bCs/>
          <w:szCs w:val="24"/>
          <w:lang w:eastAsia="ja-JP"/>
        </w:rPr>
        <w:t xml:space="preserve"> πάντα με γνώμονα την διασφάλιση του αδιάβλητου της εκπαιδευτικής διαδικασίας, της προστασίας</w:t>
      </w:r>
      <w:r>
        <w:rPr>
          <w:bCs/>
          <w:szCs w:val="24"/>
          <w:lang w:eastAsia="ja-JP"/>
        </w:rPr>
        <w:t xml:space="preserve"> </w:t>
      </w:r>
      <w:r w:rsidRPr="00DF7BFF">
        <w:rPr>
          <w:bCs/>
          <w:szCs w:val="24"/>
          <w:lang w:eastAsia="ja-JP"/>
        </w:rPr>
        <w:t>των δεδομένων προσωπικού χαρακτήρα των συμμετεχόντων όπως προβλέπουν οι κείμενες νομοθετικές</w:t>
      </w:r>
      <w:r>
        <w:rPr>
          <w:bCs/>
          <w:szCs w:val="24"/>
          <w:lang w:eastAsia="ja-JP"/>
        </w:rPr>
        <w:t xml:space="preserve"> </w:t>
      </w:r>
      <w:r w:rsidRPr="00DF7BFF">
        <w:rPr>
          <w:bCs/>
          <w:szCs w:val="24"/>
          <w:lang w:eastAsia="ja-JP"/>
        </w:rPr>
        <w:t>διατάξεις. Παράλληλα, θα διενεργούνται ειδικά σεμινάρια από επιστήμονες της πληροφορικής με γνώσεις</w:t>
      </w:r>
      <w:r>
        <w:rPr>
          <w:bCs/>
          <w:szCs w:val="24"/>
          <w:lang w:eastAsia="ja-JP"/>
        </w:rPr>
        <w:t xml:space="preserve"> </w:t>
      </w:r>
      <w:r w:rsidRPr="00DF7BFF">
        <w:rPr>
          <w:bCs/>
          <w:szCs w:val="24"/>
          <w:lang w:eastAsia="ja-JP"/>
        </w:rPr>
        <w:t>στην εκπαιδευτική διαδικασία προκειμένου να βελτιωθούν οι ικανότητες των εκπαιδευόμενων στα νέα</w:t>
      </w:r>
      <w:r>
        <w:rPr>
          <w:bCs/>
          <w:szCs w:val="24"/>
          <w:lang w:eastAsia="ja-JP"/>
        </w:rPr>
        <w:t xml:space="preserve"> </w:t>
      </w:r>
      <w:r w:rsidRPr="00DF7BFF">
        <w:rPr>
          <w:bCs/>
          <w:szCs w:val="24"/>
          <w:lang w:eastAsia="ja-JP"/>
        </w:rPr>
        <w:t xml:space="preserve">δεδομένα. Το </w:t>
      </w:r>
      <w:r w:rsidR="00EB5A32">
        <w:rPr>
          <w:bCs/>
          <w:szCs w:val="24"/>
          <w:lang w:eastAsia="ja-JP"/>
        </w:rPr>
        <w:t xml:space="preserve">διδακτικό προσωπικό του </w:t>
      </w:r>
      <w:r w:rsidRPr="00DF7BFF">
        <w:rPr>
          <w:bCs/>
          <w:szCs w:val="24"/>
          <w:lang w:eastAsia="ja-JP"/>
        </w:rPr>
        <w:t>Π</w:t>
      </w:r>
      <w:r>
        <w:rPr>
          <w:bCs/>
          <w:szCs w:val="24"/>
          <w:lang w:eastAsia="ja-JP"/>
        </w:rPr>
        <w:t>.</w:t>
      </w:r>
      <w:r w:rsidRPr="00DF7BFF">
        <w:rPr>
          <w:bCs/>
          <w:szCs w:val="24"/>
          <w:lang w:eastAsia="ja-JP"/>
        </w:rPr>
        <w:t>Μ</w:t>
      </w:r>
      <w:r>
        <w:rPr>
          <w:bCs/>
          <w:szCs w:val="24"/>
          <w:lang w:eastAsia="ja-JP"/>
        </w:rPr>
        <w:t>.</w:t>
      </w:r>
      <w:r w:rsidRPr="00DF7BFF">
        <w:rPr>
          <w:bCs/>
          <w:szCs w:val="24"/>
          <w:lang w:eastAsia="ja-JP"/>
        </w:rPr>
        <w:t>Σ</w:t>
      </w:r>
      <w:r>
        <w:rPr>
          <w:bCs/>
          <w:szCs w:val="24"/>
          <w:lang w:eastAsia="ja-JP"/>
        </w:rPr>
        <w:t>.</w:t>
      </w:r>
      <w:r w:rsidRPr="00DF7BFF">
        <w:rPr>
          <w:bCs/>
          <w:szCs w:val="24"/>
          <w:lang w:eastAsia="ja-JP"/>
        </w:rPr>
        <w:t xml:space="preserve"> </w:t>
      </w:r>
      <w:r>
        <w:rPr>
          <w:bCs/>
          <w:szCs w:val="24"/>
          <w:lang w:eastAsia="ja-JP"/>
        </w:rPr>
        <w:t xml:space="preserve">…….. </w:t>
      </w:r>
      <w:r w:rsidRPr="00DF7BFF">
        <w:rPr>
          <w:bCs/>
          <w:i/>
          <w:iCs/>
          <w:color w:val="FF0000"/>
          <w:szCs w:val="24"/>
          <w:lang w:eastAsia="ja-JP"/>
        </w:rPr>
        <w:t>(αναφέρετε τον τίτλο του Π.Μ.Σ)</w:t>
      </w:r>
      <w:r w:rsidRPr="00DF7BFF">
        <w:rPr>
          <w:bCs/>
          <w:color w:val="FF0000"/>
          <w:szCs w:val="24"/>
          <w:lang w:eastAsia="ja-JP"/>
        </w:rPr>
        <w:t xml:space="preserve"> </w:t>
      </w:r>
      <w:r w:rsidR="00F561F3" w:rsidRPr="00F561F3">
        <w:rPr>
          <w:bCs/>
          <w:szCs w:val="24"/>
          <w:lang w:eastAsia="ja-JP"/>
        </w:rPr>
        <w:t>του</w:t>
      </w:r>
      <w:r w:rsidR="00F561F3">
        <w:rPr>
          <w:bCs/>
          <w:color w:val="FF0000"/>
          <w:szCs w:val="24"/>
          <w:lang w:eastAsia="ja-JP"/>
        </w:rPr>
        <w:t xml:space="preserve"> </w:t>
      </w:r>
      <w:r w:rsidR="00F561F3" w:rsidRPr="00F561F3">
        <w:rPr>
          <w:bCs/>
          <w:szCs w:val="24"/>
          <w:lang w:eastAsia="ja-JP"/>
        </w:rPr>
        <w:t xml:space="preserve">Τμήματος </w:t>
      </w:r>
      <w:r>
        <w:rPr>
          <w:bCs/>
          <w:szCs w:val="24"/>
          <w:lang w:eastAsia="ja-JP"/>
        </w:rPr>
        <w:t>……………….</w:t>
      </w:r>
      <w:r w:rsidR="00F561F3">
        <w:rPr>
          <w:bCs/>
          <w:szCs w:val="24"/>
          <w:lang w:eastAsia="ja-JP"/>
        </w:rPr>
        <w:t xml:space="preserve"> </w:t>
      </w:r>
      <w:r w:rsidR="00F561F3" w:rsidRPr="00F561F3">
        <w:rPr>
          <w:bCs/>
          <w:i/>
          <w:iCs/>
          <w:color w:val="FF0000"/>
          <w:szCs w:val="24"/>
          <w:lang w:eastAsia="ja-JP"/>
        </w:rPr>
        <w:t>(αναφέρετε το τμήμα)</w:t>
      </w:r>
      <w:r w:rsidR="00F561F3" w:rsidRPr="00F561F3">
        <w:rPr>
          <w:bCs/>
          <w:color w:val="FF0000"/>
          <w:szCs w:val="24"/>
          <w:lang w:eastAsia="ja-JP"/>
        </w:rPr>
        <w:t xml:space="preserve"> </w:t>
      </w:r>
      <w:r w:rsidR="00F561F3">
        <w:rPr>
          <w:bCs/>
          <w:szCs w:val="24"/>
          <w:lang w:eastAsia="ja-JP"/>
        </w:rPr>
        <w:t>του Α.Π.Θ.</w:t>
      </w:r>
      <w:r>
        <w:rPr>
          <w:bCs/>
          <w:szCs w:val="24"/>
          <w:lang w:eastAsia="ja-JP"/>
        </w:rPr>
        <w:t xml:space="preserve"> </w:t>
      </w:r>
      <w:r w:rsidR="00F561F3">
        <w:rPr>
          <w:bCs/>
          <w:szCs w:val="24"/>
          <w:lang w:eastAsia="ja-JP"/>
        </w:rPr>
        <w:t xml:space="preserve">…………… </w:t>
      </w:r>
      <w:r w:rsidRPr="00F561F3">
        <w:rPr>
          <w:bCs/>
          <w:i/>
          <w:iCs/>
          <w:color w:val="FF0000"/>
          <w:szCs w:val="24"/>
          <w:lang w:eastAsia="ja-JP"/>
        </w:rPr>
        <w:t>(αιτιολογήστε</w:t>
      </w:r>
      <w:r w:rsidR="00F561F3">
        <w:rPr>
          <w:bCs/>
          <w:i/>
          <w:iCs/>
          <w:color w:val="FF0000"/>
          <w:szCs w:val="24"/>
          <w:lang w:eastAsia="ja-JP"/>
        </w:rPr>
        <w:t xml:space="preserve"> </w:t>
      </w:r>
      <w:r w:rsidRPr="00F561F3">
        <w:rPr>
          <w:bCs/>
          <w:i/>
          <w:iCs/>
          <w:color w:val="FF0000"/>
          <w:szCs w:val="24"/>
          <w:lang w:eastAsia="ja-JP"/>
        </w:rPr>
        <w:t>γιατί το διδακτικό προσωπικό του Π.Μ.Σ</w:t>
      </w:r>
      <w:r w:rsidR="00F561F3" w:rsidRPr="00F561F3">
        <w:rPr>
          <w:bCs/>
          <w:i/>
          <w:iCs/>
          <w:color w:val="FF0000"/>
          <w:szCs w:val="24"/>
          <w:lang w:eastAsia="ja-JP"/>
        </w:rPr>
        <w:t xml:space="preserve">. έχει τις </w:t>
      </w:r>
      <w:r w:rsidR="00C347DD">
        <w:rPr>
          <w:bCs/>
          <w:i/>
          <w:iCs/>
          <w:color w:val="FF0000"/>
          <w:szCs w:val="24"/>
          <w:lang w:eastAsia="ja-JP"/>
        </w:rPr>
        <w:t>ψ</w:t>
      </w:r>
      <w:r w:rsidR="00F561F3" w:rsidRPr="00F561F3">
        <w:rPr>
          <w:bCs/>
          <w:i/>
          <w:iCs/>
          <w:color w:val="FF0000"/>
          <w:szCs w:val="24"/>
          <w:lang w:eastAsia="ja-JP"/>
        </w:rPr>
        <w:t>ηφιακές δεξιότητες και τεχνογνωσία στη χρήση Τεχνολογιών της Πληροφορίας και των Επικοινωνιών</w:t>
      </w:r>
      <w:r w:rsidR="00E42976">
        <w:rPr>
          <w:bCs/>
          <w:i/>
          <w:iCs/>
          <w:color w:val="FF0000"/>
          <w:szCs w:val="24"/>
          <w:lang w:eastAsia="ja-JP"/>
        </w:rPr>
        <w:t xml:space="preserve">, μπορείτε να αναφερθείτε σε συγκεκριμένα προσόντα του κάθε διδάσκοντα που τον καθιστούν κατάλληλο για τη χρήση </w:t>
      </w:r>
      <w:r w:rsidR="00E42976" w:rsidRPr="00F561F3">
        <w:rPr>
          <w:bCs/>
          <w:i/>
          <w:iCs/>
          <w:color w:val="FF0000"/>
          <w:szCs w:val="24"/>
          <w:lang w:eastAsia="ja-JP"/>
        </w:rPr>
        <w:t>Τεχνολογιών της Πληροφορίας και των Επικοινωνιών</w:t>
      </w:r>
      <w:r w:rsidR="00E42976">
        <w:rPr>
          <w:bCs/>
          <w:i/>
          <w:iCs/>
          <w:color w:val="FF0000"/>
          <w:szCs w:val="24"/>
          <w:lang w:eastAsia="ja-JP"/>
        </w:rPr>
        <w:t>)</w:t>
      </w:r>
      <w:r w:rsidR="00D86B35">
        <w:rPr>
          <w:bCs/>
          <w:i/>
          <w:iCs/>
          <w:color w:val="FF0000"/>
          <w:szCs w:val="24"/>
          <w:lang w:eastAsia="ja-JP"/>
        </w:rPr>
        <w:t>.</w:t>
      </w:r>
    </w:p>
    <w:p w14:paraId="4E16E41E" w14:textId="5E22D665" w:rsidR="00D86B35" w:rsidRPr="00D86B35" w:rsidRDefault="00D86B35" w:rsidP="00D86B35">
      <w:pPr>
        <w:spacing w:after="300"/>
        <w:ind w:firstLine="0"/>
        <w:jc w:val="both"/>
        <w:rPr>
          <w:bCs/>
          <w:szCs w:val="24"/>
          <w:lang w:eastAsia="ja-JP"/>
        </w:rPr>
      </w:pPr>
      <w:r w:rsidRPr="00087110">
        <w:rPr>
          <w:bCs/>
          <w:szCs w:val="24"/>
          <w:highlight w:val="yellow"/>
          <w:lang w:eastAsia="ja-JP"/>
        </w:rPr>
        <w:t xml:space="preserve">Υπεύθυνος Διαχείρισης ολοκληρωμένου συστήματος τηλεκπαίδευσης είναι ο ………… </w:t>
      </w:r>
      <w:r w:rsidRPr="00087110">
        <w:rPr>
          <w:bCs/>
          <w:i/>
          <w:iCs/>
          <w:color w:val="FF0000"/>
          <w:szCs w:val="24"/>
          <w:highlight w:val="yellow"/>
          <w:lang w:eastAsia="ja-JP"/>
        </w:rPr>
        <w:t>(φυσικό πρόσωπο)</w:t>
      </w:r>
      <w:r w:rsidRPr="00087110">
        <w:rPr>
          <w:bCs/>
          <w:color w:val="FF0000"/>
          <w:szCs w:val="24"/>
          <w:highlight w:val="yellow"/>
          <w:lang w:eastAsia="ja-JP"/>
        </w:rPr>
        <w:t xml:space="preserve"> </w:t>
      </w:r>
      <w:r w:rsidRPr="00087110">
        <w:rPr>
          <w:bCs/>
          <w:szCs w:val="24"/>
          <w:highlight w:val="yellow"/>
          <w:lang w:eastAsia="ja-JP"/>
        </w:rPr>
        <w:t xml:space="preserve">ο οποίος έχει την απαιτούμενη τεχνογνωσία για την υποστήριξη των διδασκόντων και των φοιτητών του Π.Μ.Σ. κατά τη χρήση του συστήματος τηλεκπαίδευσης. Τα αναλυτικά στοιχεία του Υπεύθυνου Διαχείρισης κοινοποιούνται προς τους χρήστες του ολοκληρωμένου συστήματος τηλεκπαίδευσης. </w:t>
      </w:r>
      <w:r w:rsidRPr="00087110">
        <w:rPr>
          <w:bCs/>
          <w:i/>
          <w:iCs/>
          <w:color w:val="FF0000"/>
          <w:szCs w:val="24"/>
          <w:highlight w:val="yellow"/>
          <w:lang w:eastAsia="ja-JP"/>
        </w:rPr>
        <w:t>(Εάν ο αριθμός των χρηστών του συστήματος είναι υψηλός δύναται να οριστούν περισσότερα φυσικά πρόσωπα.)</w:t>
      </w:r>
    </w:p>
    <w:p w14:paraId="30D4F8BF" w14:textId="6D43072C" w:rsidR="00CB731F" w:rsidRDefault="00CB731F" w:rsidP="00CB731F">
      <w:pPr>
        <w:spacing w:after="300"/>
        <w:ind w:firstLine="0"/>
        <w:jc w:val="both"/>
        <w:rPr>
          <w:bCs/>
          <w:szCs w:val="24"/>
          <w:lang w:eastAsia="ja-JP"/>
        </w:rPr>
      </w:pPr>
    </w:p>
    <w:p w14:paraId="3F771D1E" w14:textId="77777777" w:rsidR="0025272E" w:rsidRDefault="0025272E" w:rsidP="00CB731F">
      <w:pPr>
        <w:spacing w:after="300"/>
        <w:ind w:firstLine="0"/>
        <w:jc w:val="both"/>
        <w:rPr>
          <w:bCs/>
          <w:szCs w:val="24"/>
          <w:lang w:eastAsia="ja-JP"/>
        </w:rPr>
      </w:pPr>
    </w:p>
    <w:p w14:paraId="11086D72" w14:textId="48F31762" w:rsidR="00CB731F" w:rsidRPr="00CB731F" w:rsidRDefault="00CB731F" w:rsidP="00CB731F">
      <w:pPr>
        <w:spacing w:after="300"/>
        <w:ind w:firstLine="0"/>
        <w:jc w:val="both"/>
        <w:rPr>
          <w:b/>
          <w:szCs w:val="24"/>
          <w:lang w:eastAsia="ja-JP"/>
        </w:rPr>
      </w:pPr>
      <w:r w:rsidRPr="00CB731F">
        <w:rPr>
          <w:b/>
          <w:szCs w:val="24"/>
          <w:lang w:eastAsia="ja-JP"/>
        </w:rPr>
        <w:t>ΣΤ. Ψηφιακό εκπαιδευτικό υλικό</w:t>
      </w:r>
    </w:p>
    <w:p w14:paraId="2A85A5F7" w14:textId="643CBD09" w:rsidR="000F3173" w:rsidRPr="00EB6AE6" w:rsidRDefault="00EB6AE6" w:rsidP="00A951C1">
      <w:pPr>
        <w:spacing w:after="0"/>
        <w:ind w:firstLine="0"/>
        <w:jc w:val="both"/>
        <w:rPr>
          <w:bCs/>
          <w:szCs w:val="24"/>
          <w:lang w:eastAsia="ja-JP"/>
        </w:rPr>
      </w:pPr>
      <w:r w:rsidRPr="00EB6AE6">
        <w:rPr>
          <w:bCs/>
          <w:szCs w:val="24"/>
          <w:lang w:eastAsia="ja-JP"/>
        </w:rPr>
        <w:t>Το ψηφιακό εκπαιδευτικό υλικό που θα χρησιμοποιηθεί στην εξ αποστάσεως διαδικασία εκπαίδευσης θα</w:t>
      </w:r>
      <w:r>
        <w:rPr>
          <w:bCs/>
          <w:szCs w:val="24"/>
          <w:lang w:eastAsia="ja-JP"/>
        </w:rPr>
        <w:t xml:space="preserve"> </w:t>
      </w:r>
      <w:r w:rsidRPr="00EB6AE6">
        <w:rPr>
          <w:bCs/>
          <w:szCs w:val="24"/>
          <w:lang w:eastAsia="ja-JP"/>
        </w:rPr>
        <w:t xml:space="preserve">πρέπει να καλύπτει τις διδακτικές λειτουργίες και </w:t>
      </w:r>
      <w:r w:rsidR="00F561F3">
        <w:rPr>
          <w:bCs/>
          <w:szCs w:val="24"/>
          <w:lang w:eastAsia="ja-JP"/>
        </w:rPr>
        <w:t>ενδεικτικά μπορεί να</w:t>
      </w:r>
      <w:r w:rsidRPr="00EB6AE6">
        <w:rPr>
          <w:bCs/>
          <w:szCs w:val="24"/>
          <w:lang w:eastAsia="ja-JP"/>
        </w:rPr>
        <w:t xml:space="preserve"> περιλαμβάνει:</w:t>
      </w:r>
    </w:p>
    <w:p w14:paraId="4620E0D2" w14:textId="092CE6FA" w:rsidR="00BE6137" w:rsidRDefault="00EB6AE6" w:rsidP="00BE6137">
      <w:pPr>
        <w:pStyle w:val="ListParagraph"/>
        <w:numPr>
          <w:ilvl w:val="0"/>
          <w:numId w:val="24"/>
        </w:numPr>
        <w:spacing w:line="360" w:lineRule="auto"/>
        <w:ind w:left="794"/>
        <w:jc w:val="both"/>
        <w:rPr>
          <w:rFonts w:ascii="Arial Narrow" w:hAnsi="Arial Narrow"/>
          <w:bCs/>
          <w:lang w:eastAsia="ja-JP"/>
        </w:rPr>
      </w:pPr>
      <w:r w:rsidRPr="00BE6137">
        <w:rPr>
          <w:rFonts w:ascii="Arial Narrow" w:hAnsi="Arial Narrow"/>
          <w:bCs/>
          <w:lang w:eastAsia="ja-JP"/>
        </w:rPr>
        <w:t>Ψηφιακά (ηλεκτρονικά) αρχεία με διαφάνειες που θα αφορούν την κάθε διδακτική ενότητα του</w:t>
      </w:r>
      <w:r w:rsidR="00BE6137" w:rsidRPr="00BE6137">
        <w:rPr>
          <w:rFonts w:ascii="Arial Narrow" w:hAnsi="Arial Narrow"/>
          <w:bCs/>
          <w:lang w:eastAsia="ja-JP"/>
        </w:rPr>
        <w:t xml:space="preserve"> </w:t>
      </w:r>
      <w:r w:rsidRPr="00BE6137">
        <w:rPr>
          <w:rFonts w:ascii="Arial Narrow" w:hAnsi="Arial Narrow"/>
          <w:bCs/>
          <w:lang w:eastAsia="ja-JP"/>
        </w:rPr>
        <w:t>μαθήματος.</w:t>
      </w:r>
    </w:p>
    <w:p w14:paraId="1AA5BD18" w14:textId="1F9DA1EA" w:rsidR="000F3173" w:rsidRPr="00BE6137" w:rsidRDefault="000F3173" w:rsidP="00BE6137">
      <w:pPr>
        <w:pStyle w:val="ListParagraph"/>
        <w:numPr>
          <w:ilvl w:val="0"/>
          <w:numId w:val="24"/>
        </w:numPr>
        <w:spacing w:line="360" w:lineRule="auto"/>
        <w:ind w:left="794"/>
        <w:jc w:val="both"/>
        <w:rPr>
          <w:rFonts w:ascii="Arial Narrow" w:hAnsi="Arial Narrow"/>
          <w:bCs/>
          <w:lang w:eastAsia="ja-JP"/>
        </w:rPr>
      </w:pPr>
      <w:r>
        <w:rPr>
          <w:rFonts w:ascii="Arial Narrow" w:hAnsi="Arial Narrow"/>
          <w:bCs/>
          <w:lang w:eastAsia="ja-JP"/>
        </w:rPr>
        <w:lastRenderedPageBreak/>
        <w:t>Ψηφιακά βιβλία τα οποία αφορούν η</w:t>
      </w:r>
      <w:r w:rsidRPr="000F3173">
        <w:rPr>
          <w:rFonts w:ascii="Arial Narrow" w:hAnsi="Arial Narrow"/>
          <w:bCs/>
          <w:lang w:eastAsia="ja-JP"/>
        </w:rPr>
        <w:t xml:space="preserve">λεκτρονικές εκδόσεις τυπωμένων βιβλίων που μπορούν να διαβαστούν σε συσκευές όπως </w:t>
      </w:r>
      <w:proofErr w:type="spellStart"/>
      <w:r w:rsidRPr="000F3173">
        <w:rPr>
          <w:rFonts w:ascii="Arial Narrow" w:hAnsi="Arial Narrow"/>
          <w:bCs/>
          <w:lang w:eastAsia="ja-JP"/>
        </w:rPr>
        <w:t>tablet</w:t>
      </w:r>
      <w:proofErr w:type="spellEnd"/>
      <w:r w:rsidRPr="000F3173">
        <w:rPr>
          <w:rFonts w:ascii="Arial Narrow" w:hAnsi="Arial Narrow"/>
          <w:bCs/>
          <w:lang w:eastAsia="ja-JP"/>
        </w:rPr>
        <w:t>, laptop ή e-</w:t>
      </w:r>
      <w:proofErr w:type="spellStart"/>
      <w:r w:rsidRPr="000F3173">
        <w:rPr>
          <w:rFonts w:ascii="Arial Narrow" w:hAnsi="Arial Narrow"/>
          <w:bCs/>
          <w:lang w:eastAsia="ja-JP"/>
        </w:rPr>
        <w:t>reader</w:t>
      </w:r>
      <w:proofErr w:type="spellEnd"/>
      <w:r w:rsidRPr="000F3173">
        <w:rPr>
          <w:rFonts w:ascii="Arial Narrow" w:hAnsi="Arial Narrow"/>
          <w:bCs/>
          <w:lang w:eastAsia="ja-JP"/>
        </w:rPr>
        <w:t>.</w:t>
      </w:r>
    </w:p>
    <w:p w14:paraId="57AAC54F" w14:textId="534E2CD3" w:rsidR="00BE6137" w:rsidRPr="00BE6137" w:rsidRDefault="00EB6AE6" w:rsidP="00BE6137">
      <w:pPr>
        <w:pStyle w:val="ListParagraph"/>
        <w:numPr>
          <w:ilvl w:val="0"/>
          <w:numId w:val="24"/>
        </w:numPr>
        <w:spacing w:line="360" w:lineRule="auto"/>
        <w:ind w:left="794"/>
        <w:jc w:val="both"/>
        <w:rPr>
          <w:rFonts w:ascii="Arial Narrow" w:hAnsi="Arial Narrow"/>
          <w:bCs/>
          <w:lang w:eastAsia="ja-JP"/>
        </w:rPr>
      </w:pPr>
      <w:r w:rsidRPr="00BE6137">
        <w:rPr>
          <w:rFonts w:ascii="Arial Narrow" w:hAnsi="Arial Narrow"/>
          <w:bCs/>
          <w:lang w:eastAsia="ja-JP"/>
        </w:rPr>
        <w:t xml:space="preserve">Βιντεοσκοπημένα αρχεία εικόνας και ήχου </w:t>
      </w:r>
      <w:r w:rsidR="00D648A7">
        <w:rPr>
          <w:rFonts w:ascii="Arial Narrow" w:hAnsi="Arial Narrow"/>
          <w:bCs/>
          <w:lang w:eastAsia="ja-JP"/>
        </w:rPr>
        <w:t>στα οποία</w:t>
      </w:r>
      <w:r w:rsidRPr="00BE6137">
        <w:rPr>
          <w:rFonts w:ascii="Arial Narrow" w:hAnsi="Arial Narrow"/>
          <w:bCs/>
          <w:lang w:eastAsia="ja-JP"/>
        </w:rPr>
        <w:t xml:space="preserve"> οι διδάσκοντες θα εξηγούν τις έννοιες της κάθε</w:t>
      </w:r>
      <w:r w:rsidR="00BE6137" w:rsidRPr="00BE6137">
        <w:rPr>
          <w:rFonts w:ascii="Arial Narrow" w:hAnsi="Arial Narrow"/>
          <w:bCs/>
          <w:lang w:eastAsia="ja-JP"/>
        </w:rPr>
        <w:t xml:space="preserve"> </w:t>
      </w:r>
      <w:r w:rsidRPr="00BE6137">
        <w:rPr>
          <w:rFonts w:ascii="Arial Narrow" w:hAnsi="Arial Narrow"/>
          <w:bCs/>
          <w:lang w:eastAsia="ja-JP"/>
        </w:rPr>
        <w:t>διδακτικής ενότητας.</w:t>
      </w:r>
    </w:p>
    <w:p w14:paraId="0682744D" w14:textId="4E66A2EA" w:rsidR="00BE6137" w:rsidRPr="00BE6137" w:rsidRDefault="00EB6AE6" w:rsidP="00BE6137">
      <w:pPr>
        <w:pStyle w:val="ListParagraph"/>
        <w:numPr>
          <w:ilvl w:val="0"/>
          <w:numId w:val="24"/>
        </w:numPr>
        <w:spacing w:line="360" w:lineRule="auto"/>
        <w:ind w:left="794"/>
        <w:jc w:val="both"/>
        <w:rPr>
          <w:rFonts w:ascii="Arial Narrow" w:hAnsi="Arial Narrow"/>
          <w:bCs/>
          <w:lang w:eastAsia="ja-JP"/>
        </w:rPr>
      </w:pPr>
      <w:r w:rsidRPr="00BE6137">
        <w:rPr>
          <w:rFonts w:ascii="Arial Narrow" w:hAnsi="Arial Narrow"/>
          <w:bCs/>
          <w:lang w:eastAsia="ja-JP"/>
        </w:rPr>
        <w:t>Βιντεοσκοπημένα αρχεία εικόνας και ήχου από την κάθε διδακτική συνεδρία</w:t>
      </w:r>
      <w:r w:rsidR="00D648A7">
        <w:rPr>
          <w:rFonts w:ascii="Arial Narrow" w:hAnsi="Arial Narrow"/>
          <w:bCs/>
          <w:lang w:eastAsia="ja-JP"/>
        </w:rPr>
        <w:t xml:space="preserve"> ή/και φροντιστηριακό μάθημα</w:t>
      </w:r>
      <w:r w:rsidRPr="00BE6137">
        <w:rPr>
          <w:rFonts w:ascii="Arial Narrow" w:hAnsi="Arial Narrow"/>
          <w:bCs/>
          <w:lang w:eastAsia="ja-JP"/>
        </w:rPr>
        <w:t>.</w:t>
      </w:r>
    </w:p>
    <w:p w14:paraId="092C9C2D" w14:textId="5C7EAFA5" w:rsidR="00BE6137" w:rsidRPr="00BE6137" w:rsidRDefault="00EB6AE6" w:rsidP="00BE6137">
      <w:pPr>
        <w:pStyle w:val="ListParagraph"/>
        <w:numPr>
          <w:ilvl w:val="0"/>
          <w:numId w:val="24"/>
        </w:numPr>
        <w:spacing w:line="360" w:lineRule="auto"/>
        <w:ind w:left="794"/>
        <w:jc w:val="both"/>
        <w:rPr>
          <w:rFonts w:ascii="Arial Narrow" w:hAnsi="Arial Narrow"/>
          <w:bCs/>
          <w:lang w:eastAsia="ja-JP"/>
        </w:rPr>
      </w:pPr>
      <w:r w:rsidRPr="00BE6137">
        <w:rPr>
          <w:rFonts w:ascii="Arial Narrow" w:hAnsi="Arial Narrow"/>
          <w:bCs/>
          <w:lang w:eastAsia="ja-JP"/>
        </w:rPr>
        <w:t>Ψηφιακ</w:t>
      </w:r>
      <w:r w:rsidR="000F3173">
        <w:rPr>
          <w:rFonts w:ascii="Arial Narrow" w:hAnsi="Arial Narrow"/>
          <w:bCs/>
          <w:lang w:eastAsia="ja-JP"/>
        </w:rPr>
        <w:t>ές βάσεις δεδομένων οι οποίες περιέχουν</w:t>
      </w:r>
      <w:r w:rsidRPr="00BE6137">
        <w:rPr>
          <w:rFonts w:ascii="Arial Narrow" w:hAnsi="Arial Narrow"/>
          <w:bCs/>
          <w:lang w:eastAsia="ja-JP"/>
        </w:rPr>
        <w:t xml:space="preserve"> υλικό από επιστημονικά περιοδικά και επιστημονικές εκδόσεις που παρέχονται ελεύθερα μέσα</w:t>
      </w:r>
      <w:r w:rsidR="00BE6137" w:rsidRPr="00BE6137">
        <w:rPr>
          <w:rFonts w:ascii="Arial Narrow" w:hAnsi="Arial Narrow"/>
          <w:bCs/>
          <w:lang w:eastAsia="ja-JP"/>
        </w:rPr>
        <w:t xml:space="preserve"> </w:t>
      </w:r>
      <w:r w:rsidRPr="00BE6137">
        <w:rPr>
          <w:rFonts w:ascii="Arial Narrow" w:hAnsi="Arial Narrow"/>
          <w:bCs/>
          <w:lang w:eastAsia="ja-JP"/>
        </w:rPr>
        <w:t>από την βιβλιοθήκη του Πανεπιστημίου.</w:t>
      </w:r>
    </w:p>
    <w:p w14:paraId="2D0AB6DF" w14:textId="77777777" w:rsidR="00BE6137" w:rsidRPr="00BE6137" w:rsidRDefault="00EB6AE6" w:rsidP="00BE6137">
      <w:pPr>
        <w:pStyle w:val="ListParagraph"/>
        <w:numPr>
          <w:ilvl w:val="0"/>
          <w:numId w:val="24"/>
        </w:numPr>
        <w:spacing w:line="360" w:lineRule="auto"/>
        <w:ind w:left="794"/>
        <w:jc w:val="both"/>
        <w:rPr>
          <w:rFonts w:ascii="Arial Narrow" w:hAnsi="Arial Narrow"/>
          <w:bCs/>
          <w:lang w:eastAsia="ja-JP"/>
        </w:rPr>
      </w:pPr>
      <w:r w:rsidRPr="00BE6137">
        <w:rPr>
          <w:rFonts w:ascii="Arial Narrow" w:hAnsi="Arial Narrow"/>
          <w:bCs/>
          <w:lang w:eastAsia="ja-JP"/>
        </w:rPr>
        <w:t>Ψηφιακό υλικό κατάλληλο για την υποστήριξη της μάθησης και την εξάσκηση των μεταπτυχιακών</w:t>
      </w:r>
      <w:r w:rsidR="00BE6137" w:rsidRPr="00BE6137">
        <w:rPr>
          <w:rFonts w:ascii="Arial Narrow" w:hAnsi="Arial Narrow"/>
          <w:bCs/>
          <w:lang w:eastAsia="ja-JP"/>
        </w:rPr>
        <w:t xml:space="preserve"> </w:t>
      </w:r>
      <w:r w:rsidRPr="00BE6137">
        <w:rPr>
          <w:rFonts w:ascii="Arial Narrow" w:hAnsi="Arial Narrow"/>
          <w:bCs/>
          <w:lang w:eastAsia="ja-JP"/>
        </w:rPr>
        <w:t xml:space="preserve">φοιτητών (όπως για παράδειγμα, ερωτήσεις πολλαπλής επιλογής, πρότυπα εξετάσεων, </w:t>
      </w:r>
      <w:proofErr w:type="spellStart"/>
      <w:r w:rsidRPr="00BE6137">
        <w:rPr>
          <w:rFonts w:ascii="Arial Narrow" w:hAnsi="Arial Narrow"/>
          <w:bCs/>
          <w:lang w:eastAsia="ja-JP"/>
        </w:rPr>
        <w:t>κ.ο.κ.</w:t>
      </w:r>
      <w:proofErr w:type="spellEnd"/>
      <w:r w:rsidRPr="00BE6137">
        <w:rPr>
          <w:rFonts w:ascii="Arial Narrow" w:hAnsi="Arial Narrow"/>
          <w:bCs/>
          <w:lang w:eastAsia="ja-JP"/>
        </w:rPr>
        <w:t>).</w:t>
      </w:r>
    </w:p>
    <w:p w14:paraId="04499472" w14:textId="3DC9B50F" w:rsidR="004863DE" w:rsidRDefault="00EB6AE6" w:rsidP="00F65857">
      <w:pPr>
        <w:spacing w:after="0"/>
        <w:jc w:val="both"/>
        <w:rPr>
          <w:bCs/>
          <w:lang w:eastAsia="ja-JP"/>
        </w:rPr>
      </w:pPr>
      <w:r w:rsidRPr="00BE6137">
        <w:rPr>
          <w:bCs/>
          <w:lang w:eastAsia="ja-JP"/>
        </w:rPr>
        <w:t>Παράλληλα, θα χρησιμοποιηθούν όλες οι</w:t>
      </w:r>
      <w:r w:rsidR="00BE6137" w:rsidRPr="00BE6137">
        <w:rPr>
          <w:bCs/>
          <w:lang w:eastAsia="ja-JP"/>
        </w:rPr>
        <w:t xml:space="preserve"> </w:t>
      </w:r>
      <w:r w:rsidRPr="00BE6137">
        <w:rPr>
          <w:bCs/>
          <w:lang w:eastAsia="ja-JP"/>
        </w:rPr>
        <w:t>διαθέσιμες βάσεις ανάκτησης δεδομένων που καλύπτουν τα γνωστικά αντικείμενα του Π</w:t>
      </w:r>
      <w:r w:rsidR="00BE6137" w:rsidRPr="00BE6137">
        <w:rPr>
          <w:bCs/>
          <w:lang w:eastAsia="ja-JP"/>
        </w:rPr>
        <w:t>.Μ.Σ</w:t>
      </w:r>
      <w:r w:rsidR="00BE6137" w:rsidRPr="00CF3E36">
        <w:rPr>
          <w:bCs/>
          <w:lang w:eastAsia="ja-JP"/>
        </w:rPr>
        <w:t>.</w:t>
      </w:r>
    </w:p>
    <w:p w14:paraId="7CF915A7" w14:textId="77777777" w:rsidR="004863DE" w:rsidRDefault="004863DE" w:rsidP="0025272E">
      <w:pPr>
        <w:spacing w:after="0"/>
        <w:ind w:firstLine="0"/>
        <w:jc w:val="both"/>
        <w:rPr>
          <w:bCs/>
          <w:lang w:eastAsia="ja-JP"/>
        </w:rPr>
      </w:pPr>
    </w:p>
    <w:p w14:paraId="142B21C2" w14:textId="55BACD24" w:rsidR="00BE6137" w:rsidRDefault="00BE6137" w:rsidP="00BE6137">
      <w:pPr>
        <w:spacing w:after="0"/>
        <w:ind w:firstLine="0"/>
        <w:jc w:val="both"/>
        <w:rPr>
          <w:bCs/>
          <w:lang w:eastAsia="ja-JP"/>
        </w:rPr>
      </w:pPr>
    </w:p>
    <w:p w14:paraId="4AA2CDF7" w14:textId="6F684607" w:rsidR="00A26AB6" w:rsidRPr="00A26AB6" w:rsidRDefault="0025272E" w:rsidP="00A26AB6">
      <w:pPr>
        <w:spacing w:after="300"/>
        <w:ind w:firstLine="0"/>
        <w:jc w:val="both"/>
        <w:rPr>
          <w:b/>
          <w:szCs w:val="24"/>
          <w:lang w:eastAsia="ja-JP"/>
        </w:rPr>
      </w:pPr>
      <w:r>
        <w:rPr>
          <w:b/>
          <w:szCs w:val="24"/>
          <w:lang w:eastAsia="ja-JP"/>
        </w:rPr>
        <w:t>Ζ</w:t>
      </w:r>
      <w:r w:rsidR="00A26AB6" w:rsidRPr="00A26AB6">
        <w:rPr>
          <w:b/>
          <w:szCs w:val="24"/>
          <w:lang w:eastAsia="ja-JP"/>
        </w:rPr>
        <w:t>. Μέθοδοι και εργαλεία ψηφιακής αξιολόγησης των φοιτητών</w:t>
      </w:r>
    </w:p>
    <w:p w14:paraId="57F5F63E" w14:textId="5907376E" w:rsidR="009D755E" w:rsidRDefault="009F44F8" w:rsidP="009C7F7A">
      <w:pPr>
        <w:spacing w:after="0"/>
        <w:ind w:firstLine="0"/>
        <w:jc w:val="both"/>
        <w:rPr>
          <w:bCs/>
          <w:szCs w:val="24"/>
          <w:lang w:eastAsia="ja-JP"/>
        </w:rPr>
      </w:pPr>
      <w:r w:rsidRPr="0031104E">
        <w:rPr>
          <w:bCs/>
          <w:i/>
          <w:iCs/>
          <w:color w:val="FF0000"/>
          <w:szCs w:val="24"/>
          <w:lang w:eastAsia="ja-JP"/>
        </w:rPr>
        <w:t xml:space="preserve">(Εάν δεν υπάρχει ψηφιακή αξιολόγηση φοιτητών </w:t>
      </w:r>
      <w:r w:rsidR="0031104E" w:rsidRPr="0031104E">
        <w:rPr>
          <w:bCs/>
          <w:i/>
          <w:iCs/>
          <w:color w:val="FF0000"/>
          <w:szCs w:val="24"/>
          <w:lang w:eastAsia="ja-JP"/>
        </w:rPr>
        <w:t>προσαρμόστε αναλόγως</w:t>
      </w:r>
      <w:r w:rsidR="0031104E">
        <w:rPr>
          <w:bCs/>
          <w:i/>
          <w:iCs/>
          <w:color w:val="FF0000"/>
          <w:szCs w:val="24"/>
          <w:lang w:eastAsia="ja-JP"/>
        </w:rPr>
        <w:t>.</w:t>
      </w:r>
      <w:r w:rsidRPr="0031104E">
        <w:rPr>
          <w:bCs/>
          <w:i/>
          <w:iCs/>
          <w:color w:val="FF0000"/>
          <w:szCs w:val="24"/>
          <w:lang w:eastAsia="ja-JP"/>
        </w:rPr>
        <w:t>)</w:t>
      </w:r>
      <w:r w:rsidRPr="0031104E">
        <w:rPr>
          <w:bCs/>
          <w:color w:val="FF0000"/>
          <w:szCs w:val="24"/>
          <w:lang w:eastAsia="ja-JP"/>
        </w:rPr>
        <w:t xml:space="preserve"> </w:t>
      </w:r>
      <w:r w:rsidR="008704B5" w:rsidRPr="008704B5">
        <w:rPr>
          <w:bCs/>
          <w:szCs w:val="24"/>
          <w:lang w:eastAsia="ja-JP"/>
        </w:rPr>
        <w:t xml:space="preserve">Η εκπαιδευτική αξιολόγηση της </w:t>
      </w:r>
      <w:proofErr w:type="spellStart"/>
      <w:r w:rsidR="008704B5" w:rsidRPr="008704B5">
        <w:rPr>
          <w:bCs/>
          <w:szCs w:val="24"/>
          <w:lang w:eastAsia="ja-JP"/>
        </w:rPr>
        <w:t>αποκτηθείσας</w:t>
      </w:r>
      <w:proofErr w:type="spellEnd"/>
      <w:r w:rsidR="008704B5" w:rsidRPr="008704B5">
        <w:rPr>
          <w:bCs/>
          <w:szCs w:val="24"/>
          <w:lang w:eastAsia="ja-JP"/>
        </w:rPr>
        <w:t xml:space="preserve"> γνώσης των μεταπτυχιακών φοιτητών </w:t>
      </w:r>
      <w:r w:rsidR="005D25FA">
        <w:rPr>
          <w:bCs/>
          <w:szCs w:val="24"/>
          <w:lang w:eastAsia="ja-JP"/>
        </w:rPr>
        <w:t xml:space="preserve">μπορεί να </w:t>
      </w:r>
      <w:r w:rsidR="008704B5" w:rsidRPr="008704B5">
        <w:rPr>
          <w:bCs/>
          <w:szCs w:val="24"/>
          <w:lang w:eastAsia="ja-JP"/>
        </w:rPr>
        <w:t xml:space="preserve">γίνεται </w:t>
      </w:r>
      <w:r w:rsidR="005D25FA">
        <w:rPr>
          <w:bCs/>
          <w:szCs w:val="24"/>
          <w:lang w:eastAsia="ja-JP"/>
        </w:rPr>
        <w:t xml:space="preserve">και </w:t>
      </w:r>
      <w:r w:rsidR="008704B5" w:rsidRPr="008704B5">
        <w:rPr>
          <w:bCs/>
          <w:szCs w:val="24"/>
          <w:lang w:eastAsia="ja-JP"/>
        </w:rPr>
        <w:t>με την</w:t>
      </w:r>
      <w:r w:rsidR="008704B5">
        <w:rPr>
          <w:bCs/>
          <w:szCs w:val="24"/>
          <w:lang w:eastAsia="ja-JP"/>
        </w:rPr>
        <w:t xml:space="preserve"> </w:t>
      </w:r>
      <w:r w:rsidR="008704B5" w:rsidRPr="008704B5">
        <w:rPr>
          <w:bCs/>
          <w:szCs w:val="24"/>
          <w:lang w:eastAsia="ja-JP"/>
        </w:rPr>
        <w:t xml:space="preserve">μέθοδο της εξ αποστάσεως εξέτασης. </w:t>
      </w:r>
      <w:r w:rsidR="009D755E">
        <w:rPr>
          <w:bCs/>
          <w:szCs w:val="24"/>
          <w:lang w:eastAsia="ja-JP"/>
        </w:rPr>
        <w:t>Γενικότερα, οι τεχνικές ψηφιακής αξιολόγησης των φοιτητών είναι οι εξής.</w:t>
      </w:r>
    </w:p>
    <w:p w14:paraId="66037D05" w14:textId="740E2F1A" w:rsidR="00136905" w:rsidRPr="008610A7" w:rsidRDefault="009D755E" w:rsidP="008610A7">
      <w:pPr>
        <w:pStyle w:val="ListParagraph"/>
        <w:numPr>
          <w:ilvl w:val="0"/>
          <w:numId w:val="28"/>
        </w:numPr>
        <w:spacing w:line="360" w:lineRule="auto"/>
        <w:ind w:left="964" w:hanging="397"/>
        <w:jc w:val="both"/>
        <w:rPr>
          <w:rFonts w:ascii="Arial Narrow" w:hAnsi="Arial Narrow"/>
          <w:bCs/>
          <w:lang w:eastAsia="ja-JP"/>
        </w:rPr>
      </w:pPr>
      <w:r w:rsidRPr="008610A7">
        <w:rPr>
          <w:rFonts w:ascii="Arial Narrow" w:hAnsi="Arial Narrow"/>
          <w:bCs/>
          <w:lang w:eastAsia="ja-JP"/>
        </w:rPr>
        <w:t>Γραπτή εξέταση</w:t>
      </w:r>
      <w:r w:rsidR="009C7F7A" w:rsidRPr="008610A7">
        <w:rPr>
          <w:rFonts w:ascii="Arial Narrow" w:hAnsi="Arial Narrow"/>
          <w:bCs/>
          <w:lang w:eastAsia="ja-JP"/>
        </w:rPr>
        <w:t xml:space="preserve"> με τα ακόλουθα χαρακτηριστικά:</w:t>
      </w:r>
      <w:r w:rsidR="008610A7" w:rsidRPr="008610A7">
        <w:rPr>
          <w:rFonts w:ascii="Arial Narrow" w:hAnsi="Arial Narrow"/>
          <w:bCs/>
          <w:lang w:eastAsia="ja-JP"/>
        </w:rPr>
        <w:t xml:space="preserve"> </w:t>
      </w:r>
      <w:r w:rsidR="009C7F7A" w:rsidRPr="008610A7">
        <w:rPr>
          <w:rFonts w:ascii="Arial Narrow" w:hAnsi="Arial Narrow"/>
        </w:rPr>
        <w:t>Ερωτήσεις ανοικτού τύπου (δηλαδή ανάπτυξης) ή κλειστού τύπου (δηλαδή πολλαπλών επιλογών, αντιστοίχισης, σωστού/λάθους, κ.λπ.)</w:t>
      </w:r>
      <w:r w:rsidR="008610A7" w:rsidRPr="008610A7">
        <w:rPr>
          <w:rFonts w:ascii="Arial Narrow" w:hAnsi="Arial Narrow"/>
        </w:rPr>
        <w:t>, π</w:t>
      </w:r>
      <w:r w:rsidR="009C7F7A" w:rsidRPr="008610A7">
        <w:rPr>
          <w:rFonts w:ascii="Arial Narrow" w:hAnsi="Arial Narrow"/>
        </w:rPr>
        <w:t>εριορισμένος χρόνος</w:t>
      </w:r>
      <w:r w:rsidR="008610A7" w:rsidRPr="008610A7">
        <w:rPr>
          <w:rFonts w:ascii="Arial Narrow" w:hAnsi="Arial Narrow"/>
        </w:rPr>
        <w:t>, δ</w:t>
      </w:r>
      <w:r w:rsidR="009C7F7A" w:rsidRPr="008610A7">
        <w:rPr>
          <w:rFonts w:ascii="Arial Narrow" w:hAnsi="Arial Narrow"/>
        </w:rPr>
        <w:t>ημιουργία και διανομή διαφορετικών διαγωνισμάτων από δεξαμενή ερωτήσεων</w:t>
      </w:r>
      <w:r w:rsidR="008610A7" w:rsidRPr="008610A7">
        <w:rPr>
          <w:rFonts w:ascii="Arial Narrow" w:hAnsi="Arial Narrow"/>
        </w:rPr>
        <w:t>, α</w:t>
      </w:r>
      <w:r w:rsidR="009C7F7A" w:rsidRPr="008610A7">
        <w:rPr>
          <w:rFonts w:ascii="Arial Narrow" w:hAnsi="Arial Narrow"/>
        </w:rPr>
        <w:t>νακάτεμα ερωτήσεων σε κάθε διαγώνισμα</w:t>
      </w:r>
      <w:r w:rsidR="008610A7" w:rsidRPr="008610A7">
        <w:rPr>
          <w:rFonts w:ascii="Arial Narrow" w:hAnsi="Arial Narrow"/>
        </w:rPr>
        <w:t>, α</w:t>
      </w:r>
      <w:r w:rsidR="009C7F7A" w:rsidRPr="008610A7">
        <w:rPr>
          <w:rFonts w:ascii="Arial Narrow" w:hAnsi="Arial Narrow"/>
        </w:rPr>
        <w:t>νακάτεμα απαντήσεων σε ερωτήσεις κλειστού τύπου</w:t>
      </w:r>
      <w:r w:rsidR="008610A7" w:rsidRPr="008610A7">
        <w:rPr>
          <w:rFonts w:ascii="Arial Narrow" w:hAnsi="Arial Narrow"/>
        </w:rPr>
        <w:t>, α</w:t>
      </w:r>
      <w:r w:rsidR="009C7F7A" w:rsidRPr="008610A7">
        <w:rPr>
          <w:rFonts w:ascii="Arial Narrow" w:hAnsi="Arial Narrow"/>
        </w:rPr>
        <w:t>υτόματη βαθμολόγηση για τις ερωτήσεις κλειστού τύπου.</w:t>
      </w:r>
    </w:p>
    <w:p w14:paraId="65CF61C4" w14:textId="6297FF77" w:rsidR="00136905" w:rsidRPr="008610A7" w:rsidRDefault="009C7F7A" w:rsidP="008610A7">
      <w:pPr>
        <w:pStyle w:val="ListParagraph"/>
        <w:numPr>
          <w:ilvl w:val="0"/>
          <w:numId w:val="28"/>
        </w:numPr>
        <w:spacing w:line="360" w:lineRule="auto"/>
        <w:ind w:left="964" w:hanging="397"/>
        <w:jc w:val="both"/>
        <w:rPr>
          <w:rFonts w:ascii="Arial Narrow" w:hAnsi="Arial Narrow"/>
          <w:bCs/>
          <w:lang w:eastAsia="ja-JP"/>
        </w:rPr>
      </w:pPr>
      <w:r w:rsidRPr="008610A7">
        <w:rPr>
          <w:rFonts w:ascii="Arial Narrow" w:hAnsi="Arial Narrow"/>
          <w:bCs/>
          <w:lang w:eastAsia="ja-JP"/>
        </w:rPr>
        <w:t>Προφορική εξέταση με τα ακόλουθα χαρακτηριστικά:</w:t>
      </w:r>
      <w:r w:rsidR="008610A7" w:rsidRPr="008610A7">
        <w:rPr>
          <w:rFonts w:ascii="Arial Narrow" w:hAnsi="Arial Narrow"/>
          <w:bCs/>
          <w:lang w:eastAsia="ja-JP"/>
        </w:rPr>
        <w:t xml:space="preserve"> χ</w:t>
      </w:r>
      <w:r w:rsidRPr="008610A7">
        <w:rPr>
          <w:rFonts w:ascii="Arial Narrow" w:hAnsi="Arial Narrow"/>
          <w:bCs/>
          <w:lang w:eastAsia="ja-JP"/>
        </w:rPr>
        <w:t>ρήση τηλεδιάσκεψης</w:t>
      </w:r>
      <w:r w:rsidR="008610A7" w:rsidRPr="008610A7">
        <w:rPr>
          <w:rFonts w:ascii="Arial Narrow" w:hAnsi="Arial Narrow"/>
          <w:bCs/>
          <w:lang w:eastAsia="ja-JP"/>
        </w:rPr>
        <w:t>, α</w:t>
      </w:r>
      <w:r w:rsidRPr="008610A7">
        <w:rPr>
          <w:rFonts w:ascii="Arial Narrow" w:hAnsi="Arial Narrow"/>
          <w:bCs/>
          <w:lang w:eastAsia="ja-JP"/>
        </w:rPr>
        <w:t>τομική</w:t>
      </w:r>
      <w:r w:rsidR="008610A7" w:rsidRPr="008610A7">
        <w:rPr>
          <w:rFonts w:ascii="Arial Narrow" w:hAnsi="Arial Narrow"/>
          <w:bCs/>
          <w:lang w:eastAsia="ja-JP"/>
        </w:rPr>
        <w:t>, π</w:t>
      </w:r>
      <w:r w:rsidRPr="008610A7">
        <w:rPr>
          <w:rFonts w:ascii="Arial Narrow" w:hAnsi="Arial Narrow"/>
          <w:bCs/>
          <w:lang w:eastAsia="ja-JP"/>
        </w:rPr>
        <w:t>εριορισμένο</w:t>
      </w:r>
      <w:r w:rsidR="008610A7" w:rsidRPr="008610A7">
        <w:rPr>
          <w:rFonts w:ascii="Arial Narrow" w:hAnsi="Arial Narrow"/>
          <w:bCs/>
          <w:lang w:eastAsia="ja-JP"/>
        </w:rPr>
        <w:t>ς</w:t>
      </w:r>
      <w:r w:rsidRPr="008610A7">
        <w:rPr>
          <w:rFonts w:ascii="Arial Narrow" w:hAnsi="Arial Narrow"/>
          <w:bCs/>
          <w:lang w:eastAsia="ja-JP"/>
        </w:rPr>
        <w:t xml:space="preserve"> χρόνο</w:t>
      </w:r>
      <w:r w:rsidR="008610A7" w:rsidRPr="008610A7">
        <w:rPr>
          <w:rFonts w:ascii="Arial Narrow" w:hAnsi="Arial Narrow"/>
          <w:bCs/>
          <w:lang w:eastAsia="ja-JP"/>
        </w:rPr>
        <w:t xml:space="preserve">ς </w:t>
      </w:r>
      <w:r w:rsidRPr="008610A7">
        <w:rPr>
          <w:rFonts w:ascii="Arial Narrow" w:hAnsi="Arial Narrow"/>
          <w:bCs/>
          <w:lang w:eastAsia="ja-JP"/>
        </w:rPr>
        <w:t>(λεπτών)</w:t>
      </w:r>
      <w:r w:rsidR="00136905" w:rsidRPr="008610A7">
        <w:rPr>
          <w:rFonts w:ascii="Arial Narrow" w:hAnsi="Arial Narrow"/>
          <w:bCs/>
          <w:lang w:eastAsia="ja-JP"/>
        </w:rPr>
        <w:t>.</w:t>
      </w:r>
    </w:p>
    <w:p w14:paraId="5C774F89" w14:textId="0863C6E5" w:rsidR="00136905" w:rsidRPr="008610A7" w:rsidRDefault="00136905" w:rsidP="008610A7">
      <w:pPr>
        <w:pStyle w:val="ListParagraph"/>
        <w:numPr>
          <w:ilvl w:val="0"/>
          <w:numId w:val="28"/>
        </w:numPr>
        <w:spacing w:line="360" w:lineRule="auto"/>
        <w:ind w:left="964" w:hanging="397"/>
        <w:jc w:val="both"/>
        <w:rPr>
          <w:rFonts w:ascii="Arial Narrow" w:hAnsi="Arial Narrow"/>
          <w:bCs/>
          <w:lang w:eastAsia="ja-JP"/>
        </w:rPr>
      </w:pPr>
      <w:r w:rsidRPr="008610A7">
        <w:rPr>
          <w:rFonts w:ascii="Arial Narrow" w:hAnsi="Arial Narrow"/>
          <w:bCs/>
          <w:lang w:eastAsia="ja-JP"/>
        </w:rPr>
        <w:t xml:space="preserve"> Κατάθεση εργασίας με τα ακόλουθα χαρακτηριστικά:</w:t>
      </w:r>
      <w:r w:rsidR="008610A7" w:rsidRPr="008610A7">
        <w:rPr>
          <w:rFonts w:ascii="Arial Narrow" w:hAnsi="Arial Narrow"/>
          <w:bCs/>
          <w:lang w:eastAsia="ja-JP"/>
        </w:rPr>
        <w:t xml:space="preserve"> </w:t>
      </w:r>
      <w:r w:rsidR="008610A7" w:rsidRPr="008610A7">
        <w:rPr>
          <w:rFonts w:ascii="Arial Narrow" w:hAnsi="Arial Narrow"/>
        </w:rPr>
        <w:t>α</w:t>
      </w:r>
      <w:r w:rsidRPr="008610A7">
        <w:rPr>
          <w:rFonts w:ascii="Arial Narrow" w:hAnsi="Arial Narrow"/>
        </w:rPr>
        <w:t>φορά την ανακοίνωση, παράδοση και αξιολόγηση εργασιών</w:t>
      </w:r>
      <w:r w:rsidR="008610A7" w:rsidRPr="008610A7">
        <w:rPr>
          <w:rFonts w:ascii="Arial Narrow" w:hAnsi="Arial Narrow"/>
        </w:rPr>
        <w:t>, α</w:t>
      </w:r>
      <w:r w:rsidRPr="008610A7">
        <w:rPr>
          <w:rFonts w:ascii="Arial Narrow" w:hAnsi="Arial Narrow"/>
        </w:rPr>
        <w:t>ξιοποιείται κυρίως για την αξιολόγηση δεξιοτήτων, παραδοτέων, και ασκήσεων που σχετίζονται με το εκάστοτε μάθημα</w:t>
      </w:r>
      <w:r w:rsidR="008610A7" w:rsidRPr="008610A7">
        <w:rPr>
          <w:rFonts w:ascii="Arial Narrow" w:hAnsi="Arial Narrow"/>
        </w:rPr>
        <w:t>, χ</w:t>
      </w:r>
      <w:r w:rsidRPr="008610A7">
        <w:rPr>
          <w:rFonts w:ascii="Arial Narrow" w:hAnsi="Arial Narrow"/>
        </w:rPr>
        <w:t>ωρίς εποπτεία</w:t>
      </w:r>
      <w:r w:rsidR="008610A7" w:rsidRPr="008610A7">
        <w:rPr>
          <w:rFonts w:ascii="Arial Narrow" w:hAnsi="Arial Narrow"/>
        </w:rPr>
        <w:t>, α</w:t>
      </w:r>
      <w:r w:rsidRPr="008610A7">
        <w:rPr>
          <w:rFonts w:ascii="Arial Narrow" w:hAnsi="Arial Narrow"/>
        </w:rPr>
        <w:t>παιτείται εκτεταμένος χρόνος (ημέρες).</w:t>
      </w:r>
    </w:p>
    <w:p w14:paraId="2EC2689C" w14:textId="084B9DEB" w:rsidR="008704B5" w:rsidRPr="008704B5" w:rsidRDefault="008704B5" w:rsidP="008704B5">
      <w:pPr>
        <w:spacing w:after="300"/>
        <w:jc w:val="both"/>
        <w:rPr>
          <w:bCs/>
          <w:szCs w:val="24"/>
          <w:lang w:eastAsia="ja-JP"/>
        </w:rPr>
      </w:pPr>
      <w:r w:rsidRPr="008704B5">
        <w:rPr>
          <w:bCs/>
          <w:szCs w:val="24"/>
          <w:lang w:eastAsia="ja-JP"/>
        </w:rPr>
        <w:t>Οι εξετάσεις (ενδιάμεσες) με την χρήση εξ αποστάσεως</w:t>
      </w:r>
      <w:r>
        <w:rPr>
          <w:bCs/>
          <w:szCs w:val="24"/>
          <w:lang w:eastAsia="ja-JP"/>
        </w:rPr>
        <w:t xml:space="preserve"> </w:t>
      </w:r>
      <w:r w:rsidRPr="008704B5">
        <w:rPr>
          <w:bCs/>
          <w:szCs w:val="24"/>
          <w:lang w:eastAsia="ja-JP"/>
        </w:rPr>
        <w:t>μεθόδων θα πραγματοποιούνται λαμβάνοντας υπόψη τη χρήση μέσων και τρόπων που εξασφαλίζουν το</w:t>
      </w:r>
      <w:r>
        <w:rPr>
          <w:bCs/>
          <w:szCs w:val="24"/>
          <w:lang w:eastAsia="ja-JP"/>
        </w:rPr>
        <w:t xml:space="preserve"> </w:t>
      </w:r>
      <w:r w:rsidRPr="008704B5">
        <w:rPr>
          <w:bCs/>
          <w:szCs w:val="24"/>
          <w:lang w:eastAsia="ja-JP"/>
        </w:rPr>
        <w:lastRenderedPageBreak/>
        <w:t>αδιάβλητο της εξεταστικής διαδικασίας πάντα με</w:t>
      </w:r>
      <w:r>
        <w:rPr>
          <w:bCs/>
          <w:szCs w:val="24"/>
          <w:lang w:eastAsia="ja-JP"/>
        </w:rPr>
        <w:t xml:space="preserve"> </w:t>
      </w:r>
      <w:r w:rsidRPr="008704B5">
        <w:rPr>
          <w:bCs/>
          <w:szCs w:val="24"/>
          <w:lang w:eastAsia="ja-JP"/>
        </w:rPr>
        <w:t xml:space="preserve">σεβασμό στην προστασία των προσωπικών δεδομένων των εξεταζόμενων. </w:t>
      </w:r>
      <w:r w:rsidR="004A6EE1">
        <w:rPr>
          <w:bCs/>
          <w:szCs w:val="24"/>
          <w:lang w:eastAsia="ja-JP"/>
        </w:rPr>
        <w:t>Οι μέθοδοι ψηφιακής αξιολόγησης των φοιτητών ενδεικτικά μπορεί να είναι οι εξής:</w:t>
      </w:r>
    </w:p>
    <w:p w14:paraId="2A5B8D69" w14:textId="39AE1377" w:rsidR="008704B5" w:rsidRPr="008704B5" w:rsidRDefault="008704B5" w:rsidP="008704B5">
      <w:pPr>
        <w:spacing w:after="300"/>
        <w:jc w:val="both"/>
        <w:rPr>
          <w:bCs/>
          <w:szCs w:val="24"/>
          <w:lang w:eastAsia="ja-JP"/>
        </w:rPr>
      </w:pPr>
      <w:r w:rsidRPr="008704B5">
        <w:rPr>
          <w:bCs/>
          <w:szCs w:val="24"/>
          <w:lang w:eastAsia="ja-JP"/>
        </w:rPr>
        <w:t xml:space="preserve">-Εβδομαδιαίες εργασίες με θέματα που αναρτώνται στην </w:t>
      </w:r>
      <w:r w:rsidR="009C43DD">
        <w:rPr>
          <w:bCs/>
          <w:szCs w:val="24"/>
          <w:lang w:eastAsia="ja-JP"/>
        </w:rPr>
        <w:t xml:space="preserve">υπηρεσία ηλεκτρονικών μαθημάτων </w:t>
      </w:r>
      <w:proofErr w:type="spellStart"/>
      <w:r w:rsidR="009C43DD">
        <w:rPr>
          <w:bCs/>
          <w:szCs w:val="24"/>
          <w:lang w:val="en-US" w:eastAsia="ja-JP"/>
        </w:rPr>
        <w:t>elearning</w:t>
      </w:r>
      <w:proofErr w:type="spellEnd"/>
      <w:r w:rsidR="009C43DD" w:rsidRPr="00CF3E36">
        <w:rPr>
          <w:bCs/>
          <w:szCs w:val="24"/>
          <w:lang w:eastAsia="ja-JP"/>
        </w:rPr>
        <w:t>.</w:t>
      </w:r>
      <w:r w:rsidR="009C43DD">
        <w:rPr>
          <w:bCs/>
          <w:szCs w:val="24"/>
          <w:lang w:val="en-US" w:eastAsia="ja-JP"/>
        </w:rPr>
        <w:t>auth</w:t>
      </w:r>
      <w:r w:rsidR="009C43DD" w:rsidRPr="00CF3E36">
        <w:rPr>
          <w:bCs/>
          <w:szCs w:val="24"/>
          <w:lang w:eastAsia="ja-JP"/>
        </w:rPr>
        <w:t>.</w:t>
      </w:r>
      <w:r w:rsidR="004A6EE1">
        <w:rPr>
          <w:bCs/>
          <w:szCs w:val="24"/>
          <w:lang w:eastAsia="ja-JP"/>
        </w:rPr>
        <w:t xml:space="preserve"> Οι</w:t>
      </w:r>
      <w:r>
        <w:rPr>
          <w:bCs/>
          <w:szCs w:val="24"/>
          <w:lang w:eastAsia="ja-JP"/>
        </w:rPr>
        <w:t xml:space="preserve"> </w:t>
      </w:r>
      <w:r w:rsidRPr="008704B5">
        <w:rPr>
          <w:bCs/>
          <w:szCs w:val="24"/>
          <w:lang w:eastAsia="ja-JP"/>
        </w:rPr>
        <w:t>μεταπτυχιακοί φοιτητές θα πρέπει αρχικά να μελετήσουν το εβδομαδιαίο πληροφοριακό υλικό και στην</w:t>
      </w:r>
      <w:r>
        <w:rPr>
          <w:bCs/>
          <w:szCs w:val="24"/>
          <w:lang w:eastAsia="ja-JP"/>
        </w:rPr>
        <w:t xml:space="preserve"> </w:t>
      </w:r>
      <w:r w:rsidRPr="008704B5">
        <w:rPr>
          <w:bCs/>
          <w:szCs w:val="24"/>
          <w:lang w:eastAsia="ja-JP"/>
        </w:rPr>
        <w:t>συνέχεια να απαντήσουν στις ερωτήσεις ή να λύσουν τις ασκήσεις και μετά να ανεβάσουν τις απαντήσεις</w:t>
      </w:r>
      <w:r>
        <w:rPr>
          <w:bCs/>
          <w:szCs w:val="24"/>
          <w:lang w:eastAsia="ja-JP"/>
        </w:rPr>
        <w:t xml:space="preserve"> </w:t>
      </w:r>
      <w:r w:rsidRPr="008704B5">
        <w:rPr>
          <w:bCs/>
          <w:szCs w:val="24"/>
          <w:lang w:eastAsia="ja-JP"/>
        </w:rPr>
        <w:t>πάλι στην συγκεκριμένη ενότητα του μεταπτυχιακού μαθήματος. Η πλατφόρμα παρέχει την δυνατότητα</w:t>
      </w:r>
      <w:r>
        <w:rPr>
          <w:bCs/>
          <w:szCs w:val="24"/>
          <w:lang w:eastAsia="ja-JP"/>
        </w:rPr>
        <w:t xml:space="preserve"> </w:t>
      </w:r>
      <w:r w:rsidRPr="008704B5">
        <w:rPr>
          <w:bCs/>
          <w:szCs w:val="24"/>
          <w:lang w:eastAsia="ja-JP"/>
        </w:rPr>
        <w:t>της ηλεκτρονικής βαθμολογίας και της άμεσης ενημέρωσης των μεταπτυχιακών φοιτητών όπως επίσης,</w:t>
      </w:r>
      <w:r>
        <w:rPr>
          <w:bCs/>
          <w:szCs w:val="24"/>
          <w:lang w:eastAsia="ja-JP"/>
        </w:rPr>
        <w:t xml:space="preserve"> </w:t>
      </w:r>
      <w:r w:rsidRPr="008704B5">
        <w:rPr>
          <w:bCs/>
          <w:szCs w:val="24"/>
          <w:lang w:eastAsia="ja-JP"/>
        </w:rPr>
        <w:t>διαθέτει και λογισμικό ανίχνευσης ομοιοτήτων ακαδημαϊκών εργασιών έτσι ώστε να διασφαλίζεται το</w:t>
      </w:r>
      <w:r>
        <w:rPr>
          <w:bCs/>
          <w:szCs w:val="24"/>
          <w:lang w:eastAsia="ja-JP"/>
        </w:rPr>
        <w:t xml:space="preserve"> </w:t>
      </w:r>
      <w:r w:rsidRPr="008704B5">
        <w:rPr>
          <w:bCs/>
          <w:szCs w:val="24"/>
          <w:lang w:eastAsia="ja-JP"/>
        </w:rPr>
        <w:t>πρωτότυπο του περιεχομένου της κάθε μεταπτυχιακής εργασίας.</w:t>
      </w:r>
    </w:p>
    <w:p w14:paraId="52AFECA1" w14:textId="034B9618" w:rsidR="008704B5" w:rsidRDefault="008704B5" w:rsidP="007D020B">
      <w:pPr>
        <w:spacing w:after="300"/>
        <w:jc w:val="both"/>
        <w:rPr>
          <w:bCs/>
          <w:szCs w:val="24"/>
          <w:lang w:eastAsia="ja-JP"/>
        </w:rPr>
      </w:pPr>
      <w:r w:rsidRPr="008704B5">
        <w:rPr>
          <w:bCs/>
          <w:szCs w:val="24"/>
          <w:lang w:eastAsia="ja-JP"/>
        </w:rPr>
        <w:t>-Εξέταση (ενδιάμεση) εξ αποστάσεως με ερωτήσεις πολλαπλής επιλογής ή/και ερωτήσεις</w:t>
      </w:r>
      <w:r>
        <w:rPr>
          <w:bCs/>
          <w:szCs w:val="24"/>
          <w:lang w:eastAsia="ja-JP"/>
        </w:rPr>
        <w:t xml:space="preserve"> </w:t>
      </w:r>
      <w:r w:rsidRPr="008704B5">
        <w:rPr>
          <w:bCs/>
          <w:szCs w:val="24"/>
          <w:lang w:eastAsia="ja-JP"/>
        </w:rPr>
        <w:t>σύντομης απάντησης συνδυαστικά με τηλεδιάσκεψη (ανοικτές κάμερες και μικρόφωνα επικοινωνίας)</w:t>
      </w:r>
      <w:r w:rsidR="009D755E">
        <w:rPr>
          <w:bCs/>
          <w:szCs w:val="24"/>
          <w:lang w:eastAsia="ja-JP"/>
        </w:rPr>
        <w:t>.</w:t>
      </w:r>
      <w:r>
        <w:rPr>
          <w:bCs/>
          <w:szCs w:val="24"/>
          <w:lang w:eastAsia="ja-JP"/>
        </w:rPr>
        <w:t xml:space="preserve"> </w:t>
      </w:r>
      <w:r w:rsidR="009D755E">
        <w:rPr>
          <w:bCs/>
          <w:szCs w:val="24"/>
          <w:lang w:eastAsia="ja-JP"/>
        </w:rPr>
        <w:t>Ε</w:t>
      </w:r>
      <w:r w:rsidRPr="008704B5">
        <w:rPr>
          <w:bCs/>
          <w:szCs w:val="24"/>
          <w:lang w:eastAsia="ja-JP"/>
        </w:rPr>
        <w:t xml:space="preserve">πίσης, ο υπεύθυνος του </w:t>
      </w:r>
      <w:r w:rsidR="009F44F8">
        <w:rPr>
          <w:bCs/>
          <w:szCs w:val="24"/>
          <w:lang w:eastAsia="ja-JP"/>
        </w:rPr>
        <w:t xml:space="preserve">κάθε </w:t>
      </w:r>
      <w:r w:rsidRPr="008704B5">
        <w:rPr>
          <w:bCs/>
          <w:szCs w:val="24"/>
          <w:lang w:eastAsia="ja-JP"/>
        </w:rPr>
        <w:t>μαθήματος έχει την δυνατότητα να καλεί τους φοιτητές που εξετάσθηκαν</w:t>
      </w:r>
      <w:r>
        <w:rPr>
          <w:bCs/>
          <w:szCs w:val="24"/>
          <w:lang w:eastAsia="ja-JP"/>
        </w:rPr>
        <w:t xml:space="preserve"> </w:t>
      </w:r>
      <w:r w:rsidRPr="008704B5">
        <w:rPr>
          <w:bCs/>
          <w:szCs w:val="24"/>
          <w:lang w:eastAsia="ja-JP"/>
        </w:rPr>
        <w:t>ηλεκτρονικά και σε προφορική εξέταση προκειμένου να διαπιστωθεί το επίπεδο</w:t>
      </w:r>
      <w:r>
        <w:rPr>
          <w:bCs/>
          <w:szCs w:val="24"/>
          <w:lang w:eastAsia="ja-JP"/>
        </w:rPr>
        <w:t xml:space="preserve"> </w:t>
      </w:r>
      <w:r w:rsidRPr="008704B5">
        <w:rPr>
          <w:bCs/>
          <w:szCs w:val="24"/>
          <w:lang w:eastAsia="ja-JP"/>
        </w:rPr>
        <w:t xml:space="preserve">κατανόησης του υλικού του μαθήματος. Η εξέταση του μαθήματος γίνεται με ερωτήσεις μέσω </w:t>
      </w:r>
      <w:r>
        <w:rPr>
          <w:bCs/>
          <w:szCs w:val="24"/>
          <w:lang w:eastAsia="ja-JP"/>
        </w:rPr>
        <w:t xml:space="preserve">της </w:t>
      </w:r>
      <w:r w:rsidRPr="008704B5">
        <w:rPr>
          <w:bCs/>
          <w:szCs w:val="24"/>
          <w:lang w:eastAsia="ja-JP"/>
        </w:rPr>
        <w:t>πλατφόρμας e-</w:t>
      </w:r>
      <w:proofErr w:type="spellStart"/>
      <w:r w:rsidRPr="008704B5">
        <w:rPr>
          <w:bCs/>
          <w:szCs w:val="24"/>
          <w:lang w:eastAsia="ja-JP"/>
        </w:rPr>
        <w:t>learning</w:t>
      </w:r>
      <w:proofErr w:type="spellEnd"/>
      <w:r w:rsidRPr="008704B5">
        <w:rPr>
          <w:bCs/>
          <w:szCs w:val="24"/>
          <w:lang w:eastAsia="ja-JP"/>
        </w:rPr>
        <w:t xml:space="preserve"> (https://elearning.auth.gr/) που διαχειρίζεται το Τμήμα </w:t>
      </w:r>
      <w:r>
        <w:rPr>
          <w:bCs/>
          <w:szCs w:val="24"/>
          <w:lang w:eastAsia="ja-JP"/>
        </w:rPr>
        <w:t xml:space="preserve">…………… </w:t>
      </w:r>
      <w:r w:rsidRPr="008704B5">
        <w:rPr>
          <w:bCs/>
          <w:szCs w:val="24"/>
          <w:lang w:eastAsia="ja-JP"/>
        </w:rPr>
        <w:t>όπου μέσα σε συγκεκριμένο χρονικό διάστημα εξέτασης, οι μεταπτυχιακοί φοιτητές απαντούν στον ίδιο</w:t>
      </w:r>
      <w:r>
        <w:rPr>
          <w:bCs/>
          <w:szCs w:val="24"/>
          <w:lang w:eastAsia="ja-JP"/>
        </w:rPr>
        <w:t xml:space="preserve"> </w:t>
      </w:r>
      <w:r w:rsidRPr="008704B5">
        <w:rPr>
          <w:bCs/>
          <w:szCs w:val="24"/>
          <w:lang w:eastAsia="ja-JP"/>
        </w:rPr>
        <w:t>αριθμό ερωτήσεων οι οποίες όμως προέρχονται από μια βάση ερωτήσεων με τυχαία επιλογή όπου λόγω</w:t>
      </w:r>
      <w:r>
        <w:rPr>
          <w:bCs/>
          <w:szCs w:val="24"/>
          <w:lang w:eastAsia="ja-JP"/>
        </w:rPr>
        <w:t xml:space="preserve"> </w:t>
      </w:r>
      <w:r w:rsidRPr="008704B5">
        <w:rPr>
          <w:bCs/>
          <w:szCs w:val="24"/>
          <w:lang w:eastAsia="ja-JP"/>
        </w:rPr>
        <w:t>αυτής της τυχαίας επιλογής, οι εξεταζόμενοι απαντούν διαφορετικές μεταξύ τους ερωτήσεις και</w:t>
      </w:r>
      <w:r>
        <w:rPr>
          <w:bCs/>
          <w:szCs w:val="24"/>
          <w:lang w:eastAsia="ja-JP"/>
        </w:rPr>
        <w:t xml:space="preserve"> </w:t>
      </w:r>
      <w:r w:rsidRPr="008704B5">
        <w:rPr>
          <w:bCs/>
          <w:szCs w:val="24"/>
          <w:lang w:eastAsia="ja-JP"/>
        </w:rPr>
        <w:t>προχωρούν κάθε φορά στην αμέσως επόμενη ερώτηση.</w:t>
      </w:r>
      <w:r w:rsidR="007D020B">
        <w:rPr>
          <w:bCs/>
          <w:szCs w:val="24"/>
          <w:lang w:eastAsia="ja-JP"/>
        </w:rPr>
        <w:t xml:space="preserve"> </w:t>
      </w:r>
      <w:r w:rsidRPr="008704B5">
        <w:rPr>
          <w:bCs/>
          <w:szCs w:val="24"/>
          <w:lang w:eastAsia="ja-JP"/>
        </w:rPr>
        <w:t>Το αδιάβλητο των εξετάσεων διασφαλίζεται διότι</w:t>
      </w:r>
      <w:r w:rsidR="004A6EE1">
        <w:rPr>
          <w:bCs/>
          <w:szCs w:val="24"/>
          <w:lang w:eastAsia="ja-JP"/>
        </w:rPr>
        <w:t xml:space="preserve"> </w:t>
      </w:r>
      <w:r w:rsidRPr="008704B5">
        <w:rPr>
          <w:bCs/>
          <w:szCs w:val="24"/>
          <w:lang w:eastAsia="ja-JP"/>
        </w:rPr>
        <w:t>οι ερωτήσεις επιλέγονται τυχαία σε κάθε εξεταζόμενο, είναι διαφορετικές για κάθε εξεταζόμενο και</w:t>
      </w:r>
      <w:r w:rsidR="004A6EE1">
        <w:rPr>
          <w:bCs/>
          <w:szCs w:val="24"/>
          <w:lang w:eastAsia="ja-JP"/>
        </w:rPr>
        <w:t xml:space="preserve"> </w:t>
      </w:r>
      <w:r w:rsidRPr="008704B5">
        <w:rPr>
          <w:bCs/>
          <w:szCs w:val="24"/>
          <w:lang w:eastAsia="ja-JP"/>
        </w:rPr>
        <w:t xml:space="preserve">παρουσιάζονται πάντα με διαφορετική σειρά και για αυτό οι εξεταζόμενοι προχωρούν μόνο μπροστά </w:t>
      </w:r>
      <w:r w:rsidR="004A6EE1">
        <w:rPr>
          <w:bCs/>
          <w:szCs w:val="24"/>
          <w:lang w:eastAsia="ja-JP"/>
        </w:rPr>
        <w:t xml:space="preserve">τις </w:t>
      </w:r>
      <w:r w:rsidRPr="008704B5">
        <w:rPr>
          <w:bCs/>
          <w:szCs w:val="24"/>
          <w:lang w:eastAsia="ja-JP"/>
        </w:rPr>
        <w:t>ερωτήσεις και μετά την τελευταία ερώτηση οι εξεταζόμενοι υποβάλλουν και αποδέχονται χωρίς να</w:t>
      </w:r>
      <w:r w:rsidR="004A6EE1">
        <w:rPr>
          <w:bCs/>
          <w:szCs w:val="24"/>
          <w:lang w:eastAsia="ja-JP"/>
        </w:rPr>
        <w:t xml:space="preserve"> </w:t>
      </w:r>
      <w:r w:rsidRPr="008704B5">
        <w:rPr>
          <w:bCs/>
          <w:szCs w:val="24"/>
          <w:lang w:eastAsia="ja-JP"/>
        </w:rPr>
        <w:t>μπορούν να δουν συνολικά τις ερωτήσεις και τις απαντήσεις τους. Οι μεταπτυχιακοί φοιτητές καθ’ όλη</w:t>
      </w:r>
      <w:r w:rsidR="004A6EE1">
        <w:rPr>
          <w:bCs/>
          <w:szCs w:val="24"/>
          <w:lang w:eastAsia="ja-JP"/>
        </w:rPr>
        <w:t xml:space="preserve"> </w:t>
      </w:r>
      <w:r w:rsidRPr="008704B5">
        <w:rPr>
          <w:bCs/>
          <w:szCs w:val="24"/>
          <w:lang w:eastAsia="ja-JP"/>
        </w:rPr>
        <w:t>την διάρκεια της εξέτασης επιτηρούνται από επιτηρητή, επίσης, πριν την έναρξη της εξέτασης γίνεται</w:t>
      </w:r>
      <w:r w:rsidR="004A6EE1">
        <w:rPr>
          <w:bCs/>
          <w:szCs w:val="24"/>
          <w:lang w:eastAsia="ja-JP"/>
        </w:rPr>
        <w:t xml:space="preserve"> </w:t>
      </w:r>
      <w:r w:rsidRPr="008704B5">
        <w:rPr>
          <w:bCs/>
          <w:szCs w:val="24"/>
          <w:lang w:eastAsia="ja-JP"/>
        </w:rPr>
        <w:t xml:space="preserve">ηλεκτρονικός έλεγχος ταυτοπροσωπίας. </w:t>
      </w:r>
      <w:r w:rsidR="005D25FA">
        <w:rPr>
          <w:bCs/>
          <w:szCs w:val="24"/>
          <w:lang w:eastAsia="ja-JP"/>
        </w:rPr>
        <w:t xml:space="preserve">Ένας επιτηρητής κατά το μέγιστο επιτηρεί 25 εξεταζόμενους. </w:t>
      </w:r>
      <w:r w:rsidRPr="008704B5">
        <w:rPr>
          <w:bCs/>
          <w:szCs w:val="24"/>
          <w:lang w:eastAsia="ja-JP"/>
        </w:rPr>
        <w:t>Στη διάρκεια της εξέτασης του μαθήματος, ο διδάσκων</w:t>
      </w:r>
      <w:r w:rsidR="004A6EE1">
        <w:rPr>
          <w:bCs/>
          <w:szCs w:val="24"/>
          <w:lang w:eastAsia="ja-JP"/>
        </w:rPr>
        <w:t xml:space="preserve"> </w:t>
      </w:r>
      <w:r w:rsidRPr="008704B5">
        <w:rPr>
          <w:bCs/>
          <w:szCs w:val="24"/>
          <w:lang w:eastAsia="ja-JP"/>
        </w:rPr>
        <w:t>παραβρίσκεται για την επίλυση αποριών ή/και τεχνικών θεμάτων. Πρόκειται για μια σύγχρονη διαδικασία</w:t>
      </w:r>
      <w:r w:rsidR="004A6EE1">
        <w:rPr>
          <w:bCs/>
          <w:szCs w:val="24"/>
          <w:lang w:eastAsia="ja-JP"/>
        </w:rPr>
        <w:t xml:space="preserve"> </w:t>
      </w:r>
      <w:r w:rsidRPr="008704B5">
        <w:rPr>
          <w:bCs/>
          <w:szCs w:val="24"/>
          <w:lang w:eastAsia="ja-JP"/>
        </w:rPr>
        <w:t>εξέτασης όπου διασφαλίζεται η εγκυρότητα της εξεταστικής διαδικασίας και παράλληλα προστατεύονται</w:t>
      </w:r>
      <w:r w:rsidR="004A6EE1">
        <w:rPr>
          <w:bCs/>
          <w:szCs w:val="24"/>
          <w:lang w:eastAsia="ja-JP"/>
        </w:rPr>
        <w:t xml:space="preserve"> </w:t>
      </w:r>
      <w:r w:rsidRPr="008704B5">
        <w:rPr>
          <w:bCs/>
          <w:szCs w:val="24"/>
          <w:lang w:eastAsia="ja-JP"/>
        </w:rPr>
        <w:t>τα προσωπικά δεδομένα των συμμετεχόντων.</w:t>
      </w:r>
    </w:p>
    <w:p w14:paraId="147D8524" w14:textId="7AAA0753" w:rsidR="001B759C" w:rsidRPr="008C64DD" w:rsidRDefault="005D7643" w:rsidP="004A6EE1">
      <w:pPr>
        <w:spacing w:after="300"/>
        <w:jc w:val="both"/>
        <w:rPr>
          <w:bCs/>
          <w:i/>
          <w:iCs/>
          <w:color w:val="FF0000"/>
          <w:szCs w:val="24"/>
          <w:highlight w:val="yellow"/>
          <w:lang w:eastAsia="ja-JP"/>
        </w:rPr>
      </w:pPr>
      <w:r>
        <w:rPr>
          <w:bCs/>
          <w:szCs w:val="24"/>
          <w:lang w:eastAsia="ja-JP"/>
        </w:rPr>
        <w:t>-</w:t>
      </w:r>
      <w:r w:rsidR="001B759C" w:rsidRPr="005D25FA">
        <w:rPr>
          <w:bCs/>
          <w:szCs w:val="24"/>
          <w:lang w:eastAsia="ja-JP"/>
        </w:rPr>
        <w:t xml:space="preserve">Τελικές εξετάσεις εξ αποστάσεως μπορούν να είναι προφορικές ή/και να διενεργηθούν με ψηφιακό τρόπο </w:t>
      </w:r>
      <w:r w:rsidR="005D25FA">
        <w:rPr>
          <w:bCs/>
          <w:szCs w:val="24"/>
          <w:lang w:eastAsia="ja-JP"/>
        </w:rPr>
        <w:t xml:space="preserve">αλλά μόνο </w:t>
      </w:r>
      <w:r w:rsidR="001B759C" w:rsidRPr="005D25FA">
        <w:rPr>
          <w:bCs/>
          <w:szCs w:val="24"/>
          <w:lang w:eastAsia="ja-JP"/>
        </w:rPr>
        <w:t xml:space="preserve">στις εγκαταστάσεις του </w:t>
      </w:r>
      <w:r w:rsidR="009D755E">
        <w:rPr>
          <w:bCs/>
          <w:szCs w:val="24"/>
          <w:lang w:eastAsia="ja-JP"/>
        </w:rPr>
        <w:t>Τ</w:t>
      </w:r>
      <w:r w:rsidR="001B759C" w:rsidRPr="005D25FA">
        <w:rPr>
          <w:bCs/>
          <w:szCs w:val="24"/>
          <w:lang w:eastAsia="ja-JP"/>
        </w:rPr>
        <w:t>μήματος</w:t>
      </w:r>
      <w:r w:rsidR="001B759C" w:rsidRPr="008C64DD">
        <w:rPr>
          <w:bCs/>
          <w:i/>
          <w:iCs/>
          <w:color w:val="FF0000"/>
          <w:szCs w:val="24"/>
          <w:lang w:eastAsia="ja-JP"/>
        </w:rPr>
        <w:t>.</w:t>
      </w:r>
      <w:r w:rsidR="007D020B" w:rsidRPr="008C64DD">
        <w:rPr>
          <w:bCs/>
          <w:i/>
          <w:iCs/>
          <w:color w:val="FF0000"/>
          <w:szCs w:val="24"/>
          <w:lang w:eastAsia="ja-JP"/>
        </w:rPr>
        <w:t xml:space="preserve"> (Αυτή είναι η </w:t>
      </w:r>
      <w:r w:rsidR="007D020B" w:rsidRPr="008C64DD">
        <w:rPr>
          <w:bCs/>
          <w:i/>
          <w:iCs/>
          <w:color w:val="FF0000"/>
          <w:szCs w:val="24"/>
          <w:lang w:eastAsia="ja-JP"/>
        </w:rPr>
        <w:lastRenderedPageBreak/>
        <w:t>σύσταση του Κ.Η.Δ. για τον τρόπο διεξαγωγής των τελικών εξετάσεων</w:t>
      </w:r>
      <w:r w:rsidR="008C64DD" w:rsidRPr="008C64DD">
        <w:rPr>
          <w:bCs/>
          <w:i/>
          <w:iCs/>
          <w:color w:val="FF0000"/>
          <w:szCs w:val="24"/>
          <w:lang w:eastAsia="ja-JP"/>
        </w:rPr>
        <w:t>. Αν ισχύει κάτι διαφορετικό προσαρμόστε αναλόγως)</w:t>
      </w:r>
    </w:p>
    <w:p w14:paraId="1AA1B4FC" w14:textId="27CB99EB" w:rsidR="009C43DD" w:rsidRPr="009C43DD" w:rsidRDefault="009C43DD" w:rsidP="004A6EE1">
      <w:pPr>
        <w:spacing w:after="300"/>
        <w:jc w:val="both"/>
        <w:rPr>
          <w:bCs/>
          <w:szCs w:val="24"/>
          <w:lang w:eastAsia="ja-JP"/>
        </w:rPr>
      </w:pPr>
      <w:r w:rsidRPr="008704B5">
        <w:rPr>
          <w:bCs/>
          <w:szCs w:val="24"/>
          <w:lang w:eastAsia="ja-JP"/>
        </w:rPr>
        <w:t>-</w:t>
      </w:r>
      <w:r w:rsidRPr="005D25FA">
        <w:rPr>
          <w:bCs/>
          <w:szCs w:val="24"/>
          <w:lang w:eastAsia="ja-JP"/>
        </w:rPr>
        <w:t xml:space="preserve"> </w:t>
      </w:r>
      <w:r>
        <w:rPr>
          <w:bCs/>
          <w:szCs w:val="24"/>
          <w:lang w:eastAsia="ja-JP"/>
        </w:rPr>
        <w:t>Σε κάθε περίπτωση θα αξιοποιηθούν συνδυαστικές λύσεις για την οριστικοποίηση της αξιολόγησης των φοιτητών.</w:t>
      </w:r>
      <w:r w:rsidR="005D25FA">
        <w:rPr>
          <w:bCs/>
          <w:szCs w:val="24"/>
          <w:lang w:eastAsia="ja-JP"/>
        </w:rPr>
        <w:t xml:space="preserve"> Όταν υπάρχει οποιαδήποτε αμφιβολία από πλευράς </w:t>
      </w:r>
      <w:proofErr w:type="spellStart"/>
      <w:r w:rsidR="005D25FA">
        <w:rPr>
          <w:bCs/>
          <w:szCs w:val="24"/>
          <w:lang w:eastAsia="ja-JP"/>
        </w:rPr>
        <w:t>αξιολογητή</w:t>
      </w:r>
      <w:proofErr w:type="spellEnd"/>
      <w:r w:rsidR="005D25FA">
        <w:rPr>
          <w:bCs/>
          <w:szCs w:val="24"/>
          <w:lang w:eastAsia="ja-JP"/>
        </w:rPr>
        <w:t xml:space="preserve"> για την εξ αποστάσεως αξιολόγηση ή την αξιολόγηση </w:t>
      </w:r>
      <w:r w:rsidR="005D25FA" w:rsidRPr="005D25FA">
        <w:rPr>
          <w:bCs/>
          <w:szCs w:val="24"/>
          <w:lang w:eastAsia="ja-JP"/>
        </w:rPr>
        <w:t>με ψηφιακό τρόπο στις εγκαταστάσεις του τμήματος</w:t>
      </w:r>
      <w:r w:rsidR="005D25FA">
        <w:rPr>
          <w:bCs/>
          <w:szCs w:val="24"/>
          <w:lang w:eastAsia="ja-JP"/>
        </w:rPr>
        <w:t>, ο αξιολογητής δύναται να καλέσει τον αξιολογούμενο σε προφορική εξέταση εντός εύλογου χρονικού διαστήματος (π.χ. 3 εργάσιμων ημερών και απαραίτητα εντός της εξεταστικής περιόδου). Στην περίπτωση αυτή, η προφορική αξιολόγηση υπερισχύει της εξ αποστάσεως.</w:t>
      </w:r>
    </w:p>
    <w:p w14:paraId="0D5E7812" w14:textId="59FD6FCE" w:rsidR="005E32B9" w:rsidRDefault="008704B5" w:rsidP="004A6EE1">
      <w:pPr>
        <w:spacing w:after="300"/>
        <w:jc w:val="both"/>
        <w:rPr>
          <w:bCs/>
          <w:szCs w:val="24"/>
          <w:lang w:eastAsia="ja-JP"/>
        </w:rPr>
      </w:pPr>
      <w:r w:rsidRPr="008704B5">
        <w:rPr>
          <w:bCs/>
          <w:szCs w:val="24"/>
          <w:lang w:eastAsia="ja-JP"/>
        </w:rPr>
        <w:t xml:space="preserve">- Υπάρχει η πρόνοια για άτομα με μαθησιακές δυσκολίες αλλά και </w:t>
      </w:r>
      <w:r w:rsidR="003B4689">
        <w:rPr>
          <w:bCs/>
          <w:szCs w:val="24"/>
          <w:lang w:eastAsia="ja-JP"/>
        </w:rPr>
        <w:t xml:space="preserve">αναπηρία </w:t>
      </w:r>
      <w:r w:rsidRPr="008704B5">
        <w:rPr>
          <w:bCs/>
          <w:szCs w:val="24"/>
          <w:lang w:eastAsia="ja-JP"/>
        </w:rPr>
        <w:t>που δεν μπορούν να</w:t>
      </w:r>
      <w:r w:rsidR="004A6EE1">
        <w:rPr>
          <w:bCs/>
          <w:szCs w:val="24"/>
          <w:lang w:eastAsia="ja-JP"/>
        </w:rPr>
        <w:t xml:space="preserve"> </w:t>
      </w:r>
      <w:r w:rsidRPr="008704B5">
        <w:rPr>
          <w:bCs/>
          <w:szCs w:val="24"/>
          <w:lang w:eastAsia="ja-JP"/>
        </w:rPr>
        <w:t>εξεταστούν με την συμβατ</w:t>
      </w:r>
      <w:r w:rsidR="008C64DD">
        <w:rPr>
          <w:bCs/>
          <w:szCs w:val="24"/>
          <w:lang w:eastAsia="ja-JP"/>
        </w:rPr>
        <w:t>ική</w:t>
      </w:r>
      <w:r w:rsidRPr="008704B5">
        <w:rPr>
          <w:bCs/>
          <w:szCs w:val="24"/>
          <w:lang w:eastAsia="ja-JP"/>
        </w:rPr>
        <w:t xml:space="preserve"> διαδικασία, να εξετάζονται προφορικά μέσω της πλατφόρμας από επιτροπή</w:t>
      </w:r>
      <w:r w:rsidR="004A6EE1">
        <w:rPr>
          <w:bCs/>
          <w:szCs w:val="24"/>
          <w:lang w:eastAsia="ja-JP"/>
        </w:rPr>
        <w:t xml:space="preserve"> </w:t>
      </w:r>
      <w:r w:rsidR="00D648A7">
        <w:rPr>
          <w:bCs/>
          <w:szCs w:val="24"/>
          <w:lang w:eastAsia="ja-JP"/>
        </w:rPr>
        <w:t>η οποία απαρτίζεται</w:t>
      </w:r>
      <w:r w:rsidRPr="008704B5">
        <w:rPr>
          <w:bCs/>
          <w:szCs w:val="24"/>
          <w:lang w:eastAsia="ja-JP"/>
        </w:rPr>
        <w:t xml:space="preserve"> </w:t>
      </w:r>
      <w:r w:rsidR="00D648A7">
        <w:rPr>
          <w:bCs/>
          <w:szCs w:val="24"/>
          <w:lang w:eastAsia="ja-JP"/>
        </w:rPr>
        <w:t>από τον</w:t>
      </w:r>
      <w:r w:rsidRPr="008704B5">
        <w:rPr>
          <w:bCs/>
          <w:szCs w:val="24"/>
          <w:lang w:eastAsia="ja-JP"/>
        </w:rPr>
        <w:t xml:space="preserve"> διδάσκ</w:t>
      </w:r>
      <w:r w:rsidR="00D648A7">
        <w:rPr>
          <w:bCs/>
          <w:szCs w:val="24"/>
          <w:lang w:eastAsia="ja-JP"/>
        </w:rPr>
        <w:t>οντα και</w:t>
      </w:r>
      <w:r w:rsidRPr="008704B5">
        <w:rPr>
          <w:bCs/>
          <w:szCs w:val="24"/>
          <w:lang w:eastAsia="ja-JP"/>
        </w:rPr>
        <w:t xml:space="preserve"> άλλα δύο μέλη </w:t>
      </w:r>
      <w:r w:rsidR="008C64DD">
        <w:rPr>
          <w:bCs/>
          <w:szCs w:val="24"/>
          <w:lang w:eastAsia="ja-JP"/>
        </w:rPr>
        <w:t xml:space="preserve">Δ.Ε.Π. </w:t>
      </w:r>
      <w:r w:rsidR="00D648A7">
        <w:rPr>
          <w:bCs/>
          <w:szCs w:val="24"/>
          <w:lang w:eastAsia="ja-JP"/>
        </w:rPr>
        <w:t>που ασχολούνται με το</w:t>
      </w:r>
      <w:r w:rsidRPr="008704B5">
        <w:rPr>
          <w:bCs/>
          <w:szCs w:val="24"/>
          <w:lang w:eastAsia="ja-JP"/>
        </w:rPr>
        <w:t xml:space="preserve"> </w:t>
      </w:r>
      <w:r w:rsidR="00D648A7">
        <w:rPr>
          <w:bCs/>
          <w:szCs w:val="24"/>
          <w:lang w:eastAsia="ja-JP"/>
        </w:rPr>
        <w:t>ίδιο</w:t>
      </w:r>
      <w:r w:rsidRPr="008704B5">
        <w:rPr>
          <w:bCs/>
          <w:szCs w:val="24"/>
          <w:lang w:eastAsia="ja-JP"/>
        </w:rPr>
        <w:t xml:space="preserve"> ή συναφ</w:t>
      </w:r>
      <w:r w:rsidR="00D648A7">
        <w:rPr>
          <w:bCs/>
          <w:szCs w:val="24"/>
          <w:lang w:eastAsia="ja-JP"/>
        </w:rPr>
        <w:t>ές</w:t>
      </w:r>
      <w:r w:rsidRPr="008704B5">
        <w:rPr>
          <w:bCs/>
          <w:szCs w:val="24"/>
          <w:lang w:eastAsia="ja-JP"/>
        </w:rPr>
        <w:t xml:space="preserve"> γνωστικ</w:t>
      </w:r>
      <w:r w:rsidR="00D648A7">
        <w:rPr>
          <w:bCs/>
          <w:szCs w:val="24"/>
          <w:lang w:eastAsia="ja-JP"/>
        </w:rPr>
        <w:t>ό</w:t>
      </w:r>
      <w:r w:rsidRPr="008704B5">
        <w:rPr>
          <w:bCs/>
          <w:szCs w:val="24"/>
          <w:lang w:eastAsia="ja-JP"/>
        </w:rPr>
        <w:t xml:space="preserve"> </w:t>
      </w:r>
      <w:r w:rsidR="005E32B9" w:rsidRPr="008704B5">
        <w:rPr>
          <w:bCs/>
          <w:szCs w:val="24"/>
          <w:lang w:eastAsia="ja-JP"/>
        </w:rPr>
        <w:t>αντικείμενο</w:t>
      </w:r>
      <w:r w:rsidRPr="008704B5">
        <w:rPr>
          <w:bCs/>
          <w:szCs w:val="24"/>
          <w:lang w:eastAsia="ja-JP"/>
        </w:rPr>
        <w:t>. Οι</w:t>
      </w:r>
      <w:r w:rsidR="004A6EE1">
        <w:rPr>
          <w:bCs/>
          <w:szCs w:val="24"/>
          <w:lang w:eastAsia="ja-JP"/>
        </w:rPr>
        <w:t xml:space="preserve"> </w:t>
      </w:r>
      <w:r w:rsidRPr="008704B5">
        <w:rPr>
          <w:bCs/>
          <w:szCs w:val="24"/>
          <w:lang w:eastAsia="ja-JP"/>
        </w:rPr>
        <w:t>παραπάνω προτεινόμενοι τρόποι διασφαλίζουν την εκπαιδευτική διαδικασία, προάγουν την αξιοκρατία</w:t>
      </w:r>
      <w:r w:rsidR="004A6EE1">
        <w:rPr>
          <w:bCs/>
          <w:szCs w:val="24"/>
          <w:lang w:eastAsia="ja-JP"/>
        </w:rPr>
        <w:t xml:space="preserve"> </w:t>
      </w:r>
      <w:r w:rsidRPr="008704B5">
        <w:rPr>
          <w:bCs/>
          <w:szCs w:val="24"/>
          <w:lang w:eastAsia="ja-JP"/>
        </w:rPr>
        <w:t>και συμβάλλουν στην ποιοτική αναβάθμιση των παρεχόμενων υπηρεσιών. Το πρόγραμμα των εξετάσεων</w:t>
      </w:r>
      <w:r w:rsidR="004A6EE1">
        <w:rPr>
          <w:bCs/>
          <w:szCs w:val="24"/>
          <w:lang w:eastAsia="ja-JP"/>
        </w:rPr>
        <w:t xml:space="preserve"> </w:t>
      </w:r>
      <w:r w:rsidRPr="008704B5">
        <w:rPr>
          <w:bCs/>
          <w:szCs w:val="24"/>
          <w:lang w:eastAsia="ja-JP"/>
        </w:rPr>
        <w:t>(ενδιάμεσης και τελικής) ανακοινώνεται από την Γραμματεία του Π</w:t>
      </w:r>
      <w:r w:rsidR="009F44F8">
        <w:rPr>
          <w:bCs/>
          <w:szCs w:val="24"/>
          <w:lang w:eastAsia="ja-JP"/>
        </w:rPr>
        <w:t>.</w:t>
      </w:r>
      <w:r w:rsidRPr="008704B5">
        <w:rPr>
          <w:bCs/>
          <w:szCs w:val="24"/>
          <w:lang w:eastAsia="ja-JP"/>
        </w:rPr>
        <w:t>Μ</w:t>
      </w:r>
      <w:r w:rsidR="009F44F8">
        <w:rPr>
          <w:bCs/>
          <w:szCs w:val="24"/>
          <w:lang w:eastAsia="ja-JP"/>
        </w:rPr>
        <w:t>.</w:t>
      </w:r>
      <w:r w:rsidRPr="008704B5">
        <w:rPr>
          <w:bCs/>
          <w:szCs w:val="24"/>
          <w:lang w:eastAsia="ja-JP"/>
        </w:rPr>
        <w:t>Σ</w:t>
      </w:r>
      <w:r w:rsidR="009F44F8">
        <w:rPr>
          <w:bCs/>
          <w:szCs w:val="24"/>
          <w:lang w:eastAsia="ja-JP"/>
        </w:rPr>
        <w:t>.</w:t>
      </w:r>
      <w:r w:rsidRPr="008704B5">
        <w:rPr>
          <w:bCs/>
          <w:szCs w:val="24"/>
          <w:lang w:eastAsia="ja-JP"/>
        </w:rPr>
        <w:t xml:space="preserve"> </w:t>
      </w:r>
      <w:r w:rsidR="009F44F8">
        <w:rPr>
          <w:bCs/>
          <w:szCs w:val="24"/>
          <w:lang w:eastAsia="ja-JP"/>
        </w:rPr>
        <w:t xml:space="preserve">………. </w:t>
      </w:r>
      <w:r w:rsidR="009F44F8" w:rsidRPr="009F44F8">
        <w:rPr>
          <w:bCs/>
          <w:i/>
          <w:iCs/>
          <w:color w:val="FF0000"/>
          <w:szCs w:val="24"/>
          <w:lang w:eastAsia="ja-JP"/>
        </w:rPr>
        <w:t>(αναγράφετ</w:t>
      </w:r>
      <w:r w:rsidR="00A33EF8">
        <w:rPr>
          <w:bCs/>
          <w:i/>
          <w:iCs/>
          <w:color w:val="FF0000"/>
          <w:szCs w:val="24"/>
          <w:lang w:eastAsia="ja-JP"/>
        </w:rPr>
        <w:t>αι</w:t>
      </w:r>
      <w:r w:rsidR="009F44F8" w:rsidRPr="009F44F8">
        <w:rPr>
          <w:bCs/>
          <w:i/>
          <w:iCs/>
          <w:color w:val="FF0000"/>
          <w:szCs w:val="24"/>
          <w:lang w:eastAsia="ja-JP"/>
        </w:rPr>
        <w:t xml:space="preserve"> ο τίτλος του Π.Μ.Σ)</w:t>
      </w:r>
      <w:r w:rsidR="009F44F8" w:rsidRPr="009F44F8">
        <w:rPr>
          <w:bCs/>
          <w:color w:val="FF0000"/>
          <w:szCs w:val="24"/>
          <w:lang w:eastAsia="ja-JP"/>
        </w:rPr>
        <w:t xml:space="preserve"> </w:t>
      </w:r>
      <w:r w:rsidR="009F44F8">
        <w:rPr>
          <w:bCs/>
          <w:szCs w:val="24"/>
          <w:lang w:eastAsia="ja-JP"/>
        </w:rPr>
        <w:t>με</w:t>
      </w:r>
      <w:r w:rsidRPr="008704B5">
        <w:rPr>
          <w:bCs/>
          <w:szCs w:val="24"/>
          <w:lang w:eastAsia="ja-JP"/>
        </w:rPr>
        <w:t xml:space="preserve"> συνεργασία όλων των εμπλεκόμενων</w:t>
      </w:r>
      <w:r w:rsidR="009F44F8">
        <w:rPr>
          <w:bCs/>
          <w:szCs w:val="24"/>
          <w:lang w:eastAsia="ja-JP"/>
        </w:rPr>
        <w:t>.</w:t>
      </w:r>
    </w:p>
    <w:p w14:paraId="413B50CE" w14:textId="77777777" w:rsidR="00413EB9" w:rsidRDefault="00413EB9" w:rsidP="00413EB9">
      <w:pPr>
        <w:spacing w:after="300"/>
        <w:jc w:val="both"/>
        <w:rPr>
          <w:bCs/>
          <w:szCs w:val="24"/>
          <w:lang w:eastAsia="ja-JP"/>
        </w:rPr>
      </w:pPr>
      <w:r w:rsidRPr="000F38E7">
        <w:rPr>
          <w:bCs/>
          <w:szCs w:val="24"/>
          <w:lang w:eastAsia="ja-JP"/>
        </w:rPr>
        <w:t xml:space="preserve">Κατά τη λήξη της διαδικασίας αξιολόγησής τους, οι φοιτητές ενημερώνονται για τη βαθμολογία </w:t>
      </w:r>
      <w:r>
        <w:rPr>
          <w:bCs/>
          <w:szCs w:val="24"/>
          <w:lang w:eastAsia="ja-JP"/>
        </w:rPr>
        <w:t>με προσωποποιημένη ενημέρωση μέσω του συστήματος ηλεκτρονικής γραμματείας ή/και</w:t>
      </w:r>
      <w:r w:rsidRPr="000F38E7">
        <w:rPr>
          <w:bCs/>
          <w:szCs w:val="24"/>
          <w:lang w:eastAsia="ja-JP"/>
        </w:rPr>
        <w:t xml:space="preserve"> μέσω </w:t>
      </w:r>
      <w:proofErr w:type="spellStart"/>
      <w:r w:rsidRPr="000F38E7">
        <w:rPr>
          <w:bCs/>
          <w:szCs w:val="24"/>
          <w:lang w:eastAsia="ja-JP"/>
        </w:rPr>
        <w:t>ανωνυμοποιημένης</w:t>
      </w:r>
      <w:proofErr w:type="spellEnd"/>
      <w:r w:rsidRPr="000F38E7">
        <w:rPr>
          <w:bCs/>
          <w:szCs w:val="24"/>
          <w:lang w:eastAsia="ja-JP"/>
        </w:rPr>
        <w:t xml:space="preserve"> ανάρτησης των αποτελεσμάτων σε ειδικό πεδίο του ολοκληρωμένου συστήματος τηλεκπαίδευσης είτε </w:t>
      </w:r>
      <w:r>
        <w:rPr>
          <w:bCs/>
          <w:szCs w:val="24"/>
          <w:lang w:eastAsia="ja-JP"/>
        </w:rPr>
        <w:t>με</w:t>
      </w:r>
      <w:r w:rsidRPr="000F38E7">
        <w:rPr>
          <w:bCs/>
          <w:szCs w:val="24"/>
          <w:lang w:eastAsia="ja-JP"/>
        </w:rPr>
        <w:t xml:space="preserve"> άλλο πρόσφορο ηλεκτρονικό μέσο.</w:t>
      </w:r>
    </w:p>
    <w:p w14:paraId="5C1232FF" w14:textId="77777777" w:rsidR="00413EB9" w:rsidRDefault="00413EB9" w:rsidP="004A6EE1">
      <w:pPr>
        <w:spacing w:after="300"/>
        <w:jc w:val="both"/>
        <w:rPr>
          <w:bCs/>
          <w:szCs w:val="24"/>
          <w:lang w:eastAsia="ja-JP"/>
        </w:rPr>
      </w:pPr>
    </w:p>
    <w:p w14:paraId="6D46E3D4" w14:textId="16EBB3CF" w:rsidR="00413EB9" w:rsidRPr="00413EB9" w:rsidRDefault="00413EB9" w:rsidP="00413EB9">
      <w:pPr>
        <w:spacing w:after="300"/>
        <w:ind w:firstLine="0"/>
        <w:jc w:val="both"/>
        <w:rPr>
          <w:bCs/>
          <w:szCs w:val="24"/>
          <w:u w:val="single"/>
          <w:lang w:eastAsia="ja-JP"/>
        </w:rPr>
      </w:pPr>
      <w:r w:rsidRPr="00413EB9">
        <w:rPr>
          <w:bCs/>
          <w:szCs w:val="24"/>
          <w:u w:val="single"/>
          <w:lang w:eastAsia="ja-JP"/>
        </w:rPr>
        <w:t>Προσωπικά δεδομένα</w:t>
      </w:r>
    </w:p>
    <w:p w14:paraId="47DD942C" w14:textId="347ADDB0" w:rsidR="00413EB9" w:rsidRDefault="00413EB9" w:rsidP="00413EB9">
      <w:pPr>
        <w:spacing w:after="300"/>
        <w:ind w:firstLine="0"/>
        <w:jc w:val="both"/>
        <w:rPr>
          <w:bCs/>
          <w:szCs w:val="24"/>
          <w:lang w:eastAsia="ja-JP"/>
        </w:rPr>
      </w:pPr>
      <w:r>
        <w:rPr>
          <w:bCs/>
          <w:szCs w:val="24"/>
          <w:lang w:eastAsia="ja-JP"/>
        </w:rPr>
        <w:t xml:space="preserve">Σύμφωνα με την πολιτική προστασίας προσωπικών δεδομένων του Α.Π.Θ.: Το Α.Π.Θ., γενικά, </w:t>
      </w:r>
      <w:r w:rsidR="005E32B9" w:rsidRPr="005E32B9">
        <w:rPr>
          <w:bCs/>
          <w:szCs w:val="24"/>
          <w:lang w:eastAsia="ja-JP"/>
        </w:rPr>
        <w:t>συμμ</w:t>
      </w:r>
      <w:r>
        <w:rPr>
          <w:bCs/>
          <w:szCs w:val="24"/>
          <w:lang w:eastAsia="ja-JP"/>
        </w:rPr>
        <w:t>ορφώνεται</w:t>
      </w:r>
      <w:r w:rsidR="005E32B9" w:rsidRPr="005E32B9">
        <w:rPr>
          <w:bCs/>
          <w:szCs w:val="24"/>
          <w:lang w:eastAsia="ja-JP"/>
        </w:rPr>
        <w:t xml:space="preserve"> με το ισχύον νομικό πλαίσιο, που περιλαμβάνει τον Γενικό Κανονισμό </w:t>
      </w:r>
      <w:r w:rsidR="005E32B9">
        <w:rPr>
          <w:bCs/>
          <w:szCs w:val="24"/>
          <w:lang w:eastAsia="ja-JP"/>
        </w:rPr>
        <w:t xml:space="preserve">της </w:t>
      </w:r>
      <w:r w:rsidR="005E32B9" w:rsidRPr="005E32B9">
        <w:rPr>
          <w:bCs/>
          <w:szCs w:val="24"/>
          <w:lang w:eastAsia="ja-JP"/>
        </w:rPr>
        <w:t>Ευρωπαϊκής Ένωσης για την Προστασία Δεδομένων Προσωπικού Χαρακτήρα (ΕΕ) 2016/679</w:t>
      </w:r>
      <w:r w:rsidR="005E32B9">
        <w:rPr>
          <w:bCs/>
          <w:szCs w:val="24"/>
          <w:lang w:eastAsia="ja-JP"/>
        </w:rPr>
        <w:t xml:space="preserve"> </w:t>
      </w:r>
      <w:r w:rsidR="005E32B9" w:rsidRPr="005E32B9">
        <w:rPr>
          <w:bCs/>
          <w:szCs w:val="24"/>
          <w:lang w:eastAsia="ja-JP"/>
        </w:rPr>
        <w:t xml:space="preserve">(ΓΚΠΔ) </w:t>
      </w:r>
      <w:r>
        <w:rPr>
          <w:bCs/>
          <w:szCs w:val="24"/>
          <w:lang w:eastAsia="ja-JP"/>
        </w:rPr>
        <w:t>και</w:t>
      </w:r>
      <w:r w:rsidR="005E32B9" w:rsidRPr="005E32B9">
        <w:rPr>
          <w:bCs/>
          <w:szCs w:val="24"/>
          <w:lang w:eastAsia="ja-JP"/>
        </w:rPr>
        <w:t xml:space="preserve"> το νόμο 4624/2019</w:t>
      </w:r>
      <w:r>
        <w:rPr>
          <w:bCs/>
          <w:szCs w:val="24"/>
          <w:lang w:eastAsia="ja-JP"/>
        </w:rPr>
        <w:t xml:space="preserve">, και </w:t>
      </w:r>
      <w:r w:rsidR="005E32B9" w:rsidRPr="005E32B9">
        <w:rPr>
          <w:bCs/>
          <w:szCs w:val="24"/>
          <w:lang w:eastAsia="ja-JP"/>
        </w:rPr>
        <w:t>τηρεί την</w:t>
      </w:r>
      <w:r w:rsidR="005E32B9">
        <w:rPr>
          <w:bCs/>
          <w:szCs w:val="24"/>
          <w:lang w:eastAsia="ja-JP"/>
        </w:rPr>
        <w:t xml:space="preserve"> </w:t>
      </w:r>
      <w:r w:rsidR="005E32B9" w:rsidRPr="005E32B9">
        <w:rPr>
          <w:bCs/>
          <w:szCs w:val="24"/>
          <w:lang w:eastAsia="ja-JP"/>
        </w:rPr>
        <w:t>παρούσα Πολιτική Προστασίας υιοθετώντας τα κατάλληλα τεχνικά και οργανωτικά μέτρα για τη</w:t>
      </w:r>
      <w:r w:rsidR="005E32B9">
        <w:rPr>
          <w:bCs/>
          <w:szCs w:val="24"/>
          <w:lang w:eastAsia="ja-JP"/>
        </w:rPr>
        <w:t xml:space="preserve"> </w:t>
      </w:r>
      <w:r w:rsidR="005E32B9" w:rsidRPr="005E32B9">
        <w:rPr>
          <w:bCs/>
          <w:szCs w:val="24"/>
          <w:lang w:eastAsia="ja-JP"/>
        </w:rPr>
        <w:t>συλλογή, χρήση, αποθήκευση, κοινοποίηση, διαβίβαση των προσωπικών δεδομένων όλων των</w:t>
      </w:r>
      <w:r w:rsidR="005E32B9">
        <w:rPr>
          <w:bCs/>
          <w:szCs w:val="24"/>
          <w:lang w:eastAsia="ja-JP"/>
        </w:rPr>
        <w:t xml:space="preserve"> </w:t>
      </w:r>
      <w:r w:rsidR="005E32B9" w:rsidRPr="005E32B9">
        <w:rPr>
          <w:bCs/>
          <w:szCs w:val="24"/>
          <w:lang w:eastAsia="ja-JP"/>
        </w:rPr>
        <w:t>μελών της ακαδημαϊκής κοινότητας</w:t>
      </w:r>
      <w:r>
        <w:rPr>
          <w:bCs/>
          <w:szCs w:val="24"/>
          <w:lang w:eastAsia="ja-JP"/>
        </w:rPr>
        <w:t>.</w:t>
      </w:r>
    </w:p>
    <w:p w14:paraId="13BEA1D4" w14:textId="6AB70DFF" w:rsidR="000F38E7" w:rsidRDefault="000F38E7" w:rsidP="00413EB9">
      <w:pPr>
        <w:spacing w:after="300"/>
        <w:jc w:val="both"/>
        <w:rPr>
          <w:bCs/>
          <w:szCs w:val="24"/>
          <w:lang w:eastAsia="ja-JP"/>
        </w:rPr>
      </w:pPr>
      <w:r w:rsidRPr="000F38E7">
        <w:rPr>
          <w:bCs/>
          <w:szCs w:val="24"/>
          <w:lang w:eastAsia="ja-JP"/>
        </w:rPr>
        <w:t xml:space="preserve">Η επεξεργασία των προσωπικών δεδομένων κατά τη διαδικασία της εξ αποστάσεως εξέτασης πραγματοποιείται με τρόπο ώστε να επιτυγχάνεται το κατάλληλο επίπεδο ασφάλειας έναντι κινδύνων, όπως τυχαία ή παράνομη καταστροφή, απώλεια, αλλοίωση, άνευ αδείας κοινολόγηση ή προσπέλαση δεδομένων προσωπικού χαρακτήρα που διαβιβάστηκαν, αποθηκεύτηκαν ή υποβλήθηκαν κατ' άλλο τρόπο σε επεξεργασία. Το διδακτικό προσωπικό, οι επιτηρητές και πρόσωπα που παρέχουν τεχνική ή/και διοικητική υποστήριξη (όπως ο </w:t>
      </w:r>
      <w:r w:rsidRPr="000F38E7">
        <w:rPr>
          <w:bCs/>
          <w:szCs w:val="24"/>
          <w:lang w:eastAsia="ja-JP"/>
        </w:rPr>
        <w:lastRenderedPageBreak/>
        <w:t>διαχειριστής πλατφόρμας) δεσμεύονται από υποχρεώσεις εμπιστευτικότητας. Η επιλογή της ηλεκτρονικής πλατφόρμας για την πραγματοποίηση της εξέτασης με εξ αποστάσεως μεθόδους πραγματοποιείται με κριτήριο την αξιοπιστία και την παροχή εγγυήσεων ως προς την προστασία των προσωπικών δεδομένων.</w:t>
      </w:r>
    </w:p>
    <w:p w14:paraId="0BA0D984" w14:textId="77777777" w:rsidR="003B4689" w:rsidRDefault="003B4689" w:rsidP="00413EB9">
      <w:pPr>
        <w:spacing w:after="300"/>
        <w:jc w:val="both"/>
        <w:rPr>
          <w:bCs/>
          <w:szCs w:val="24"/>
          <w:lang w:eastAsia="ja-JP"/>
        </w:rPr>
      </w:pPr>
    </w:p>
    <w:p w14:paraId="13786DB5" w14:textId="48DC9C3F" w:rsidR="00C047D1" w:rsidRPr="00160D08" w:rsidRDefault="00C047D1" w:rsidP="009D755E">
      <w:pPr>
        <w:spacing w:after="300"/>
        <w:ind w:firstLine="0"/>
        <w:jc w:val="both"/>
        <w:rPr>
          <w:bCs/>
          <w:szCs w:val="24"/>
          <w:u w:val="single"/>
          <w:lang w:eastAsia="ja-JP"/>
        </w:rPr>
      </w:pPr>
      <w:r w:rsidRPr="00160D08">
        <w:rPr>
          <w:bCs/>
          <w:szCs w:val="24"/>
          <w:u w:val="single"/>
          <w:lang w:eastAsia="ja-JP"/>
        </w:rPr>
        <w:t>Ψηφιακό Υλικό Αξιολόγησης</w:t>
      </w:r>
    </w:p>
    <w:p w14:paraId="1C36FCF1" w14:textId="6E932BCD" w:rsidR="00C047D1" w:rsidRPr="005D25FA" w:rsidRDefault="00C047D1" w:rsidP="00413EB9">
      <w:pPr>
        <w:spacing w:after="300"/>
        <w:ind w:firstLine="0"/>
        <w:jc w:val="both"/>
        <w:rPr>
          <w:bCs/>
          <w:szCs w:val="24"/>
          <w:lang w:eastAsia="ja-JP"/>
        </w:rPr>
      </w:pPr>
      <w:r w:rsidRPr="005D25FA">
        <w:rPr>
          <w:bCs/>
          <w:szCs w:val="24"/>
          <w:lang w:eastAsia="ja-JP"/>
        </w:rPr>
        <w:t xml:space="preserve">Το ψηφιακό υλικό που θα χρησιμοποιηθεί για να υποστηρίξει τις μεθόδους αξιολόγησης </w:t>
      </w:r>
      <w:r w:rsidR="00C24A1E" w:rsidRPr="005D25FA">
        <w:rPr>
          <w:bCs/>
          <w:szCs w:val="24"/>
          <w:lang w:eastAsia="ja-JP"/>
        </w:rPr>
        <w:t xml:space="preserve">ενδεικτικά μπορεί </w:t>
      </w:r>
      <w:r w:rsidRPr="005D25FA">
        <w:rPr>
          <w:bCs/>
          <w:szCs w:val="24"/>
          <w:lang w:eastAsia="ja-JP"/>
        </w:rPr>
        <w:t>να</w:t>
      </w:r>
      <w:r w:rsidR="00C24A1E" w:rsidRPr="005D25FA">
        <w:rPr>
          <w:bCs/>
          <w:szCs w:val="24"/>
          <w:lang w:eastAsia="ja-JP"/>
        </w:rPr>
        <w:t xml:space="preserve"> </w:t>
      </w:r>
      <w:r w:rsidRPr="005D25FA">
        <w:rPr>
          <w:bCs/>
          <w:szCs w:val="24"/>
          <w:lang w:eastAsia="ja-JP"/>
        </w:rPr>
        <w:t>περιλαμβάνει:</w:t>
      </w:r>
    </w:p>
    <w:p w14:paraId="750C495D" w14:textId="1ED46892" w:rsidR="00C047D1" w:rsidRPr="008C64DD" w:rsidRDefault="00C047D1" w:rsidP="00C24A1E">
      <w:pPr>
        <w:spacing w:after="300"/>
        <w:jc w:val="both"/>
        <w:rPr>
          <w:bCs/>
          <w:szCs w:val="24"/>
          <w:lang w:eastAsia="ja-JP"/>
        </w:rPr>
      </w:pPr>
      <w:r w:rsidRPr="005D25FA">
        <w:rPr>
          <w:bCs/>
          <w:szCs w:val="24"/>
          <w:lang w:eastAsia="ja-JP"/>
        </w:rPr>
        <w:t>-</w:t>
      </w:r>
      <w:r w:rsidR="008C64DD">
        <w:rPr>
          <w:bCs/>
          <w:szCs w:val="24"/>
          <w:lang w:eastAsia="ja-JP"/>
        </w:rPr>
        <w:t>Τ</w:t>
      </w:r>
      <w:r w:rsidRPr="005D25FA">
        <w:rPr>
          <w:bCs/>
          <w:szCs w:val="24"/>
          <w:lang w:eastAsia="ja-JP"/>
        </w:rPr>
        <w:t>η δημιουργία</w:t>
      </w:r>
      <w:r w:rsidR="00D84F82" w:rsidRPr="005D25FA">
        <w:rPr>
          <w:bCs/>
          <w:szCs w:val="24"/>
          <w:lang w:eastAsia="ja-JP"/>
        </w:rPr>
        <w:t xml:space="preserve"> εργασιών προς ανάθεση</w:t>
      </w:r>
      <w:r w:rsidR="00D84F82">
        <w:rPr>
          <w:bCs/>
          <w:szCs w:val="24"/>
          <w:lang w:eastAsia="ja-JP"/>
        </w:rPr>
        <w:t xml:space="preserve"> καθώς και βάσεων</w:t>
      </w:r>
      <w:r w:rsidRPr="008C64DD">
        <w:rPr>
          <w:bCs/>
          <w:szCs w:val="24"/>
          <w:lang w:eastAsia="ja-JP"/>
        </w:rPr>
        <w:t xml:space="preserve"> ερωτήσεων πολλαπλής επιλογής τόσο μέσα από το</w:t>
      </w:r>
      <w:r w:rsidR="00C24A1E" w:rsidRPr="008C64DD">
        <w:rPr>
          <w:bCs/>
          <w:szCs w:val="24"/>
          <w:lang w:eastAsia="ja-JP"/>
        </w:rPr>
        <w:t xml:space="preserve"> </w:t>
      </w:r>
      <w:r w:rsidRPr="008C64DD">
        <w:rPr>
          <w:bCs/>
          <w:szCs w:val="24"/>
          <w:lang w:eastAsia="ja-JP"/>
        </w:rPr>
        <w:t>ολοκληρωμένο σύστημα διαχείρισης ηλεκτρονικών μαθημάτων του Πανεπιστημίου όσο και μέσα από</w:t>
      </w:r>
      <w:r w:rsidR="00D84F82">
        <w:rPr>
          <w:bCs/>
          <w:szCs w:val="24"/>
          <w:lang w:eastAsia="ja-JP"/>
        </w:rPr>
        <w:t xml:space="preserve"> τυχόν άλλη</w:t>
      </w:r>
      <w:r w:rsidR="00C24A1E" w:rsidRPr="008C64DD">
        <w:rPr>
          <w:bCs/>
          <w:szCs w:val="24"/>
          <w:lang w:eastAsia="ja-JP"/>
        </w:rPr>
        <w:t xml:space="preserve"> </w:t>
      </w:r>
      <w:r w:rsidRPr="008C64DD">
        <w:rPr>
          <w:bCs/>
          <w:szCs w:val="24"/>
          <w:lang w:eastAsia="ja-JP"/>
        </w:rPr>
        <w:t>πλατφόρμα του Τμήματος</w:t>
      </w:r>
      <w:r w:rsidR="008C64DD">
        <w:rPr>
          <w:bCs/>
          <w:szCs w:val="24"/>
          <w:lang w:eastAsia="ja-JP"/>
        </w:rPr>
        <w:t>.</w:t>
      </w:r>
    </w:p>
    <w:p w14:paraId="58916EEC" w14:textId="49FDE6DB" w:rsidR="00160D08" w:rsidRDefault="00C047D1" w:rsidP="00160D08">
      <w:pPr>
        <w:spacing w:after="300"/>
        <w:jc w:val="both"/>
        <w:rPr>
          <w:bCs/>
          <w:szCs w:val="24"/>
          <w:lang w:eastAsia="ja-JP"/>
        </w:rPr>
      </w:pPr>
      <w:r w:rsidRPr="008C64DD">
        <w:rPr>
          <w:bCs/>
          <w:szCs w:val="24"/>
          <w:lang w:eastAsia="ja-JP"/>
        </w:rPr>
        <w:t>-</w:t>
      </w:r>
      <w:r w:rsidR="008C64DD">
        <w:rPr>
          <w:bCs/>
          <w:szCs w:val="24"/>
          <w:lang w:eastAsia="ja-JP"/>
        </w:rPr>
        <w:t>Τ</w:t>
      </w:r>
      <w:r w:rsidRPr="008C64DD">
        <w:rPr>
          <w:bCs/>
          <w:szCs w:val="24"/>
          <w:lang w:eastAsia="ja-JP"/>
        </w:rPr>
        <w:t>ην ηλεκτρονική διαχείριση, την υποβολή και την βαθμολόγηση όλων των εβδομαδιαίων εργασιών</w:t>
      </w:r>
      <w:r w:rsidR="00C24A1E" w:rsidRPr="008C64DD">
        <w:rPr>
          <w:bCs/>
          <w:szCs w:val="24"/>
          <w:lang w:eastAsia="ja-JP"/>
        </w:rPr>
        <w:t xml:space="preserve"> </w:t>
      </w:r>
      <w:r w:rsidRPr="008C64DD">
        <w:rPr>
          <w:bCs/>
          <w:szCs w:val="24"/>
          <w:lang w:eastAsia="ja-JP"/>
        </w:rPr>
        <w:t>(πρακτικές ή/και ανάπτυξη) του κάθε μεταπτυχιακού μαθήματος τόσο μέσα από το ολοκληρωμένο</w:t>
      </w:r>
      <w:r w:rsidR="00C24A1E" w:rsidRPr="008C64DD">
        <w:rPr>
          <w:bCs/>
          <w:szCs w:val="24"/>
          <w:lang w:eastAsia="ja-JP"/>
        </w:rPr>
        <w:t xml:space="preserve"> </w:t>
      </w:r>
      <w:r w:rsidRPr="008C64DD">
        <w:rPr>
          <w:bCs/>
          <w:szCs w:val="24"/>
          <w:lang w:eastAsia="ja-JP"/>
        </w:rPr>
        <w:t>σύστημα διαχείρισης ηλεκτρονικών μαθημάτων του Πανεπιστημίου</w:t>
      </w:r>
      <w:r w:rsidR="00C24A1E" w:rsidRPr="008C64DD">
        <w:rPr>
          <w:bCs/>
          <w:szCs w:val="24"/>
          <w:lang w:eastAsia="ja-JP"/>
        </w:rPr>
        <w:t>.</w:t>
      </w:r>
      <w:r w:rsidR="00D84F82">
        <w:rPr>
          <w:bCs/>
          <w:szCs w:val="24"/>
          <w:lang w:eastAsia="ja-JP"/>
        </w:rPr>
        <w:t xml:space="preserve"> Η τελική βαθμολόγηση του κάθε μαθήματος του ΠΜΣ αναρτάται και διαχειρίζεται μέσα από την υπηρεσία ηλεκτρονικής γραμματείας του ΑΠΘ.</w:t>
      </w:r>
    </w:p>
    <w:p w14:paraId="586535AF" w14:textId="26C6F193" w:rsidR="00815A9D" w:rsidRDefault="00815A9D" w:rsidP="00815A9D">
      <w:pPr>
        <w:spacing w:after="300"/>
        <w:ind w:firstLine="0"/>
        <w:jc w:val="both"/>
        <w:rPr>
          <w:bCs/>
          <w:szCs w:val="24"/>
          <w:lang w:eastAsia="ja-JP"/>
        </w:rPr>
      </w:pPr>
    </w:p>
    <w:p w14:paraId="392E6A1F" w14:textId="77777777" w:rsidR="00160D08" w:rsidRDefault="00160D08" w:rsidP="00815A9D">
      <w:pPr>
        <w:spacing w:after="300"/>
        <w:ind w:firstLine="0"/>
        <w:jc w:val="both"/>
        <w:rPr>
          <w:bCs/>
          <w:szCs w:val="24"/>
          <w:lang w:eastAsia="ja-JP"/>
        </w:rPr>
      </w:pPr>
    </w:p>
    <w:p w14:paraId="4E35738A" w14:textId="326DD096" w:rsidR="00815A9D" w:rsidRPr="00815A9D" w:rsidRDefault="0025272E" w:rsidP="00815A9D">
      <w:pPr>
        <w:spacing w:after="300"/>
        <w:ind w:firstLine="0"/>
        <w:jc w:val="both"/>
        <w:rPr>
          <w:b/>
          <w:szCs w:val="24"/>
          <w:lang w:eastAsia="ja-JP"/>
        </w:rPr>
      </w:pPr>
      <w:r>
        <w:rPr>
          <w:b/>
          <w:szCs w:val="24"/>
          <w:lang w:eastAsia="ja-JP"/>
        </w:rPr>
        <w:t>Η</w:t>
      </w:r>
      <w:r w:rsidR="00815A9D" w:rsidRPr="00815A9D">
        <w:rPr>
          <w:b/>
          <w:szCs w:val="24"/>
          <w:lang w:eastAsia="ja-JP"/>
        </w:rPr>
        <w:t>. Πιστοποίηση</w:t>
      </w:r>
      <w:r w:rsidR="00160D08">
        <w:rPr>
          <w:b/>
          <w:szCs w:val="24"/>
          <w:lang w:eastAsia="ja-JP"/>
        </w:rPr>
        <w:t xml:space="preserve"> και αξιολόγηση</w:t>
      </w:r>
    </w:p>
    <w:p w14:paraId="107AEAF5" w14:textId="20ECDFAE" w:rsidR="000F38E7" w:rsidRDefault="000F38E7" w:rsidP="00A951C1">
      <w:pPr>
        <w:spacing w:after="300"/>
        <w:ind w:firstLine="0"/>
        <w:jc w:val="both"/>
        <w:rPr>
          <w:bCs/>
          <w:szCs w:val="24"/>
          <w:lang w:eastAsia="ja-JP"/>
        </w:rPr>
      </w:pPr>
      <w:r w:rsidRPr="000F38E7">
        <w:rPr>
          <w:bCs/>
          <w:szCs w:val="24"/>
          <w:lang w:eastAsia="ja-JP"/>
        </w:rPr>
        <w:t xml:space="preserve">Τα εξ αποστάσεως Π.Μ.Σ. πιστοποιούνται υποχρεωτικά από την Εθνική Αρχή Ανώτατης Εκπαίδευσης (ΕΘ.Α.Α.Ε.) πριν από την έναρξη της λειτουργίας τους σύμφωνα με την παρ. 7 του άρθρου 80 του </w:t>
      </w:r>
      <w:r w:rsidR="009C204F">
        <w:rPr>
          <w:bCs/>
          <w:szCs w:val="24"/>
          <w:lang w:eastAsia="ja-JP"/>
        </w:rPr>
        <w:t>Ν</w:t>
      </w:r>
      <w:r w:rsidRPr="000F38E7">
        <w:rPr>
          <w:bCs/>
          <w:szCs w:val="24"/>
          <w:lang w:eastAsia="ja-JP"/>
        </w:rPr>
        <w:t>. 4957/2022 και αξιολογούνται περιοδικά σύμφωνα με το άρθρο 87 του ίδιου νόμου.</w:t>
      </w:r>
    </w:p>
    <w:p w14:paraId="65C0867E" w14:textId="4410A018" w:rsidR="000F38E7" w:rsidRDefault="000F38E7" w:rsidP="007944A0">
      <w:pPr>
        <w:spacing w:after="300"/>
        <w:jc w:val="both"/>
        <w:rPr>
          <w:bCs/>
          <w:szCs w:val="24"/>
          <w:lang w:eastAsia="ja-JP"/>
        </w:rPr>
      </w:pPr>
      <w:r w:rsidRPr="000F38E7">
        <w:rPr>
          <w:bCs/>
          <w:szCs w:val="24"/>
          <w:lang w:eastAsia="ja-JP"/>
        </w:rPr>
        <w:t xml:space="preserve">Τα εξ αποστάσεως Π.Μ.Σ. αξιολογούνται εσωτερικά στο πλαίσιο του Εσωτερικού Συστήματος Διασφάλισης Ποιότητας (Ε.Σ.Δ.Π.) σύμφωνα με το άρθρο 215 του </w:t>
      </w:r>
      <w:r w:rsidR="009C204F">
        <w:rPr>
          <w:bCs/>
          <w:szCs w:val="24"/>
          <w:lang w:eastAsia="ja-JP"/>
        </w:rPr>
        <w:t>Ν</w:t>
      </w:r>
      <w:r w:rsidRPr="000F38E7">
        <w:rPr>
          <w:bCs/>
          <w:szCs w:val="24"/>
          <w:lang w:eastAsia="ja-JP"/>
        </w:rPr>
        <w:t>. 4957/2022 για τη διασφάλιση της ποιότητάς τους.</w:t>
      </w:r>
    </w:p>
    <w:p w14:paraId="48BBA3BB" w14:textId="44A9F94F" w:rsidR="00160D08" w:rsidRDefault="00160D08" w:rsidP="00160D08">
      <w:pPr>
        <w:spacing w:after="300"/>
        <w:ind w:firstLine="0"/>
        <w:jc w:val="both"/>
        <w:rPr>
          <w:bCs/>
          <w:szCs w:val="24"/>
          <w:lang w:eastAsia="ja-JP"/>
        </w:rPr>
      </w:pPr>
    </w:p>
    <w:p w14:paraId="47CE2191" w14:textId="77777777" w:rsidR="00160D08" w:rsidRDefault="00160D08" w:rsidP="00160D08">
      <w:pPr>
        <w:spacing w:after="300"/>
        <w:ind w:firstLine="0"/>
        <w:jc w:val="both"/>
        <w:rPr>
          <w:bCs/>
          <w:szCs w:val="24"/>
          <w:lang w:eastAsia="ja-JP"/>
        </w:rPr>
      </w:pPr>
    </w:p>
    <w:p w14:paraId="4A3D564D" w14:textId="0C66AE23" w:rsidR="00160D08" w:rsidRDefault="0025272E" w:rsidP="00160D08">
      <w:pPr>
        <w:spacing w:after="300"/>
        <w:ind w:firstLine="0"/>
        <w:jc w:val="both"/>
        <w:rPr>
          <w:b/>
          <w:szCs w:val="24"/>
          <w:lang w:eastAsia="ja-JP"/>
        </w:rPr>
      </w:pPr>
      <w:r>
        <w:rPr>
          <w:b/>
          <w:szCs w:val="24"/>
          <w:lang w:eastAsia="ja-JP"/>
        </w:rPr>
        <w:t>Θ</w:t>
      </w:r>
      <w:r w:rsidR="00160D08" w:rsidRPr="00160D08">
        <w:rPr>
          <w:b/>
          <w:szCs w:val="24"/>
          <w:lang w:eastAsia="ja-JP"/>
        </w:rPr>
        <w:t>. Πλήρωση προϋποθέσεων οργάνωσης Π.Μ.Σ. με μεθόδους εξ αποστάσεως εκπαίδευσης</w:t>
      </w:r>
    </w:p>
    <w:p w14:paraId="635BE47D" w14:textId="759A679F" w:rsidR="00160D08" w:rsidRPr="00160D08" w:rsidRDefault="00160D08" w:rsidP="00160D08">
      <w:pPr>
        <w:spacing w:after="300"/>
        <w:ind w:firstLine="0"/>
        <w:jc w:val="both"/>
        <w:rPr>
          <w:bCs/>
          <w:szCs w:val="24"/>
          <w:lang w:eastAsia="ja-JP"/>
        </w:rPr>
      </w:pPr>
      <w:r w:rsidRPr="00160D08">
        <w:rPr>
          <w:bCs/>
          <w:szCs w:val="24"/>
          <w:lang w:eastAsia="ja-JP"/>
        </w:rPr>
        <w:t xml:space="preserve">Ακολουθώντας τις διατάξεις του </w:t>
      </w:r>
      <w:r w:rsidR="009C204F">
        <w:rPr>
          <w:bCs/>
          <w:szCs w:val="24"/>
          <w:lang w:eastAsia="ja-JP"/>
        </w:rPr>
        <w:t>Ν</w:t>
      </w:r>
      <w:r w:rsidRPr="00160D08">
        <w:rPr>
          <w:bCs/>
          <w:szCs w:val="24"/>
          <w:lang w:eastAsia="ja-JP"/>
        </w:rPr>
        <w:t xml:space="preserve">. 4957/2022 και της Κοινής Υπουργικής Απόφασης με </w:t>
      </w:r>
      <w:r>
        <w:rPr>
          <w:bCs/>
          <w:szCs w:val="24"/>
          <w:lang w:eastAsia="ja-JP"/>
        </w:rPr>
        <w:t>α</w:t>
      </w:r>
      <w:r w:rsidRPr="00160D08">
        <w:rPr>
          <w:bCs/>
          <w:szCs w:val="24"/>
          <w:lang w:eastAsia="ja-JP"/>
        </w:rPr>
        <w:t xml:space="preserve">ριθμό 18137/Ζ1/2023 (ΦΕΚ 1079/Β/28-2-2023) βεβαιώνεται ότι το </w:t>
      </w:r>
      <w:r>
        <w:rPr>
          <w:bCs/>
          <w:szCs w:val="24"/>
          <w:lang w:eastAsia="ja-JP"/>
        </w:rPr>
        <w:t>Π.Μ.Σ.</w:t>
      </w:r>
      <w:r w:rsidRPr="00160D08">
        <w:rPr>
          <w:bCs/>
          <w:szCs w:val="24"/>
          <w:lang w:eastAsia="ja-JP"/>
        </w:rPr>
        <w:t xml:space="preserve"> </w:t>
      </w:r>
      <w:r w:rsidR="008C5C59">
        <w:rPr>
          <w:bCs/>
          <w:szCs w:val="24"/>
          <w:lang w:eastAsia="ja-JP"/>
        </w:rPr>
        <w:t xml:space="preserve">………… </w:t>
      </w:r>
      <w:r w:rsidR="008C5C59" w:rsidRPr="008C5C59">
        <w:rPr>
          <w:bCs/>
          <w:i/>
          <w:iCs/>
          <w:color w:val="FF0000"/>
          <w:szCs w:val="24"/>
          <w:lang w:eastAsia="ja-JP"/>
        </w:rPr>
        <w:t>(συμπληρώνεται ο τίτλος του Π.Μ.Σ.)</w:t>
      </w:r>
      <w:r w:rsidR="008C5C59" w:rsidRPr="008C5C59">
        <w:rPr>
          <w:bCs/>
          <w:color w:val="FF0000"/>
          <w:szCs w:val="24"/>
          <w:lang w:eastAsia="ja-JP"/>
        </w:rPr>
        <w:t xml:space="preserve"> </w:t>
      </w:r>
      <w:r w:rsidRPr="00160D08">
        <w:rPr>
          <w:bCs/>
          <w:szCs w:val="24"/>
          <w:lang w:eastAsia="ja-JP"/>
        </w:rPr>
        <w:t xml:space="preserve">του Τμήματος </w:t>
      </w:r>
      <w:r w:rsidR="008C5C59">
        <w:rPr>
          <w:bCs/>
          <w:szCs w:val="24"/>
          <w:lang w:eastAsia="ja-JP"/>
        </w:rPr>
        <w:t xml:space="preserve">………… </w:t>
      </w:r>
      <w:r w:rsidR="008C5C59" w:rsidRPr="008C5C59">
        <w:rPr>
          <w:bCs/>
          <w:i/>
          <w:iCs/>
          <w:color w:val="FF0000"/>
          <w:szCs w:val="24"/>
          <w:lang w:eastAsia="ja-JP"/>
        </w:rPr>
        <w:t xml:space="preserve">(συμπληρώνεται </w:t>
      </w:r>
      <w:r w:rsidR="008C5C59">
        <w:rPr>
          <w:bCs/>
          <w:i/>
          <w:iCs/>
          <w:color w:val="FF0000"/>
          <w:szCs w:val="24"/>
          <w:lang w:eastAsia="ja-JP"/>
        </w:rPr>
        <w:t>το Τμήμα</w:t>
      </w:r>
      <w:r w:rsidR="008C5C59" w:rsidRPr="008C5C59">
        <w:rPr>
          <w:bCs/>
          <w:i/>
          <w:iCs/>
          <w:color w:val="FF0000"/>
          <w:szCs w:val="24"/>
          <w:lang w:eastAsia="ja-JP"/>
        </w:rPr>
        <w:t>.)</w:t>
      </w:r>
      <w:r w:rsidR="008C5C59" w:rsidRPr="008C5C59">
        <w:rPr>
          <w:bCs/>
          <w:color w:val="FF0000"/>
          <w:szCs w:val="24"/>
          <w:lang w:eastAsia="ja-JP"/>
        </w:rPr>
        <w:t xml:space="preserve"> </w:t>
      </w:r>
      <w:r w:rsidRPr="00160D08">
        <w:rPr>
          <w:bCs/>
          <w:szCs w:val="24"/>
          <w:lang w:eastAsia="ja-JP"/>
        </w:rPr>
        <w:t xml:space="preserve">της Σχολής </w:t>
      </w:r>
      <w:r w:rsidR="008C5C59">
        <w:rPr>
          <w:bCs/>
          <w:szCs w:val="24"/>
          <w:lang w:eastAsia="ja-JP"/>
        </w:rPr>
        <w:t xml:space="preserve">………… </w:t>
      </w:r>
      <w:r w:rsidR="008C5C59" w:rsidRPr="008C5C59">
        <w:rPr>
          <w:bCs/>
          <w:i/>
          <w:iCs/>
          <w:color w:val="FF0000"/>
          <w:szCs w:val="24"/>
          <w:lang w:eastAsia="ja-JP"/>
        </w:rPr>
        <w:t xml:space="preserve">(συμπληρώνεται </w:t>
      </w:r>
      <w:r w:rsidR="008C5C59">
        <w:rPr>
          <w:bCs/>
          <w:i/>
          <w:iCs/>
          <w:color w:val="FF0000"/>
          <w:szCs w:val="24"/>
          <w:lang w:eastAsia="ja-JP"/>
        </w:rPr>
        <w:t>η Σχολή</w:t>
      </w:r>
      <w:r w:rsidR="008C5C59" w:rsidRPr="008C5C59">
        <w:rPr>
          <w:bCs/>
          <w:i/>
          <w:iCs/>
          <w:color w:val="FF0000"/>
          <w:szCs w:val="24"/>
          <w:lang w:eastAsia="ja-JP"/>
        </w:rPr>
        <w:t>)</w:t>
      </w:r>
      <w:r w:rsidR="008C5C59" w:rsidRPr="008C5C59">
        <w:rPr>
          <w:bCs/>
          <w:color w:val="FF0000"/>
          <w:szCs w:val="24"/>
          <w:lang w:eastAsia="ja-JP"/>
        </w:rPr>
        <w:t xml:space="preserve"> </w:t>
      </w:r>
      <w:r w:rsidRPr="00160D08">
        <w:rPr>
          <w:bCs/>
          <w:szCs w:val="24"/>
          <w:lang w:eastAsia="ja-JP"/>
        </w:rPr>
        <w:t xml:space="preserve">του </w:t>
      </w:r>
      <w:r w:rsidR="0051142E">
        <w:rPr>
          <w:bCs/>
          <w:szCs w:val="24"/>
          <w:lang w:eastAsia="ja-JP"/>
        </w:rPr>
        <w:t xml:space="preserve">Α.Π.Θ. </w:t>
      </w:r>
      <w:r w:rsidRPr="00160D08">
        <w:rPr>
          <w:bCs/>
          <w:szCs w:val="24"/>
          <w:lang w:eastAsia="ja-JP"/>
        </w:rPr>
        <w:t>πληροί όλες τις προϋποθέσεις για την λειτουργία του με μεθόδους εξ αποστάσεως εκπαίδευσης. Συγκεκριμένα:</w:t>
      </w:r>
    </w:p>
    <w:p w14:paraId="57597204" w14:textId="259400EE" w:rsidR="00160D08" w:rsidRPr="00160D08" w:rsidRDefault="00160D08" w:rsidP="00160D08">
      <w:pPr>
        <w:spacing w:after="300"/>
        <w:ind w:firstLine="0"/>
        <w:jc w:val="both"/>
        <w:rPr>
          <w:bCs/>
          <w:szCs w:val="24"/>
          <w:lang w:eastAsia="ja-JP"/>
        </w:rPr>
      </w:pPr>
      <w:r w:rsidRPr="00160D08">
        <w:rPr>
          <w:bCs/>
          <w:szCs w:val="24"/>
          <w:lang w:eastAsia="ja-JP"/>
        </w:rPr>
        <w:lastRenderedPageBreak/>
        <w:t>1)</w:t>
      </w:r>
      <w:r w:rsidRPr="00160D08">
        <w:rPr>
          <w:bCs/>
          <w:szCs w:val="24"/>
          <w:lang w:eastAsia="ja-JP"/>
        </w:rPr>
        <w:tab/>
        <w:t>Διαθέτει ολοκληρωμένο σύστημα τηλεκπαίδευσης. Θα χρησιμοποιηθεί η πλατφόρμα «e-</w:t>
      </w:r>
      <w:proofErr w:type="spellStart"/>
      <w:r w:rsidRPr="00160D08">
        <w:rPr>
          <w:bCs/>
          <w:szCs w:val="24"/>
          <w:lang w:eastAsia="ja-JP"/>
        </w:rPr>
        <w:t>learning</w:t>
      </w:r>
      <w:proofErr w:type="spellEnd"/>
      <w:r w:rsidRPr="00160D08">
        <w:rPr>
          <w:bCs/>
          <w:szCs w:val="24"/>
          <w:lang w:eastAsia="ja-JP"/>
        </w:rPr>
        <w:t>» (</w:t>
      </w:r>
      <w:hyperlink r:id="rId10" w:history="1">
        <w:r w:rsidR="008C5C59" w:rsidRPr="008C5C59">
          <w:rPr>
            <w:rStyle w:val="Hyperlink"/>
            <w:rFonts w:cstheme="minorBidi"/>
            <w:bCs/>
            <w:szCs w:val="24"/>
            <w:lang w:eastAsia="ja-JP"/>
          </w:rPr>
          <w:t>https://elearning.auth.gr/</w:t>
        </w:r>
      </w:hyperlink>
      <w:r w:rsidRPr="00160D08">
        <w:rPr>
          <w:bCs/>
          <w:szCs w:val="24"/>
          <w:lang w:eastAsia="ja-JP"/>
        </w:rPr>
        <w:t>) που είναι ένα ολοκληρωμένο σύστημα διαχείρισης ηλεκτρονικών μαθημάτων. Το συγκεκριμένο πρόγραμμα χρησιμοποιείται και από την δια ζώσης διδασκαλία και υποστηρίζεται από το Κ</w:t>
      </w:r>
      <w:r w:rsidR="003B4689">
        <w:rPr>
          <w:bCs/>
          <w:szCs w:val="24"/>
          <w:lang w:eastAsia="ja-JP"/>
        </w:rPr>
        <w:t>.</w:t>
      </w:r>
      <w:r w:rsidRPr="00160D08">
        <w:rPr>
          <w:bCs/>
          <w:szCs w:val="24"/>
          <w:lang w:eastAsia="ja-JP"/>
        </w:rPr>
        <w:t>Η</w:t>
      </w:r>
      <w:r w:rsidR="003B4689">
        <w:rPr>
          <w:bCs/>
          <w:szCs w:val="24"/>
          <w:lang w:eastAsia="ja-JP"/>
        </w:rPr>
        <w:t>.</w:t>
      </w:r>
      <w:r w:rsidRPr="00160D08">
        <w:rPr>
          <w:bCs/>
          <w:szCs w:val="24"/>
          <w:lang w:eastAsia="ja-JP"/>
        </w:rPr>
        <w:t>Δ</w:t>
      </w:r>
      <w:r w:rsidR="003B4689">
        <w:rPr>
          <w:bCs/>
          <w:szCs w:val="24"/>
          <w:lang w:eastAsia="ja-JP"/>
        </w:rPr>
        <w:t>.</w:t>
      </w:r>
      <w:r w:rsidRPr="00160D08">
        <w:rPr>
          <w:bCs/>
          <w:szCs w:val="24"/>
          <w:lang w:eastAsia="ja-JP"/>
        </w:rPr>
        <w:t xml:space="preserve"> του Πανεπιστημίου σε συνεργασία με τα μέλη Δ</w:t>
      </w:r>
      <w:r w:rsidR="008C5C59">
        <w:rPr>
          <w:bCs/>
          <w:szCs w:val="24"/>
          <w:lang w:eastAsia="ja-JP"/>
        </w:rPr>
        <w:t>.</w:t>
      </w:r>
      <w:r w:rsidRPr="00160D08">
        <w:rPr>
          <w:bCs/>
          <w:szCs w:val="24"/>
          <w:lang w:eastAsia="ja-JP"/>
        </w:rPr>
        <w:t>Ε</w:t>
      </w:r>
      <w:r w:rsidR="008C5C59">
        <w:rPr>
          <w:bCs/>
          <w:szCs w:val="24"/>
          <w:lang w:eastAsia="ja-JP"/>
        </w:rPr>
        <w:t>.</w:t>
      </w:r>
      <w:r w:rsidRPr="00160D08">
        <w:rPr>
          <w:bCs/>
          <w:szCs w:val="24"/>
          <w:lang w:eastAsia="ja-JP"/>
        </w:rPr>
        <w:t>Π</w:t>
      </w:r>
      <w:r w:rsidR="008C5C59">
        <w:rPr>
          <w:bCs/>
          <w:szCs w:val="24"/>
          <w:lang w:eastAsia="ja-JP"/>
        </w:rPr>
        <w:t>.</w:t>
      </w:r>
      <w:r w:rsidRPr="00160D08">
        <w:rPr>
          <w:bCs/>
          <w:szCs w:val="24"/>
          <w:lang w:eastAsia="ja-JP"/>
        </w:rPr>
        <w:t xml:space="preserve"> και το τεχνικό προσωπικό του Τμήματος.</w:t>
      </w:r>
    </w:p>
    <w:p w14:paraId="1D77DECB" w14:textId="1EDBECC4" w:rsidR="00160D08" w:rsidRPr="00160D08" w:rsidRDefault="00160D08" w:rsidP="00160D08">
      <w:pPr>
        <w:spacing w:after="300"/>
        <w:ind w:firstLine="0"/>
        <w:jc w:val="both"/>
        <w:rPr>
          <w:bCs/>
          <w:szCs w:val="24"/>
          <w:lang w:eastAsia="ja-JP"/>
        </w:rPr>
      </w:pPr>
      <w:r w:rsidRPr="00160D08">
        <w:rPr>
          <w:bCs/>
          <w:szCs w:val="24"/>
          <w:lang w:eastAsia="ja-JP"/>
        </w:rPr>
        <w:t>2)</w:t>
      </w:r>
      <w:r w:rsidRPr="00160D08">
        <w:rPr>
          <w:bCs/>
          <w:szCs w:val="24"/>
          <w:lang w:eastAsia="ja-JP"/>
        </w:rPr>
        <w:tab/>
        <w:t>Διαθέτει Μονάδα Ψηφιακής Διακυβέρνησης εντός του Α.Ε.Ι. Το Κ</w:t>
      </w:r>
      <w:r w:rsidR="0051142E">
        <w:rPr>
          <w:bCs/>
          <w:szCs w:val="24"/>
          <w:lang w:eastAsia="ja-JP"/>
        </w:rPr>
        <w:t>.</w:t>
      </w:r>
      <w:r w:rsidRPr="00160D08">
        <w:rPr>
          <w:bCs/>
          <w:szCs w:val="24"/>
          <w:lang w:eastAsia="ja-JP"/>
        </w:rPr>
        <w:t>Η</w:t>
      </w:r>
      <w:r w:rsidR="0051142E">
        <w:rPr>
          <w:bCs/>
          <w:szCs w:val="24"/>
          <w:lang w:eastAsia="ja-JP"/>
        </w:rPr>
        <w:t>.</w:t>
      </w:r>
      <w:r w:rsidRPr="00160D08">
        <w:rPr>
          <w:bCs/>
          <w:szCs w:val="24"/>
          <w:lang w:eastAsia="ja-JP"/>
        </w:rPr>
        <w:t>Δ</w:t>
      </w:r>
      <w:r w:rsidR="0051142E">
        <w:rPr>
          <w:bCs/>
          <w:szCs w:val="24"/>
          <w:lang w:eastAsia="ja-JP"/>
        </w:rPr>
        <w:t>.</w:t>
      </w:r>
      <w:r w:rsidRPr="00160D08">
        <w:rPr>
          <w:bCs/>
          <w:szCs w:val="24"/>
          <w:lang w:eastAsia="ja-JP"/>
        </w:rPr>
        <w:t xml:space="preserve"> του Α</w:t>
      </w:r>
      <w:r w:rsidR="0051142E">
        <w:rPr>
          <w:bCs/>
          <w:szCs w:val="24"/>
          <w:lang w:eastAsia="ja-JP"/>
        </w:rPr>
        <w:t>.</w:t>
      </w:r>
      <w:r w:rsidRPr="00160D08">
        <w:rPr>
          <w:bCs/>
          <w:szCs w:val="24"/>
          <w:lang w:eastAsia="ja-JP"/>
        </w:rPr>
        <w:t>Π</w:t>
      </w:r>
      <w:r w:rsidR="0051142E">
        <w:rPr>
          <w:bCs/>
          <w:szCs w:val="24"/>
          <w:lang w:eastAsia="ja-JP"/>
        </w:rPr>
        <w:t>.</w:t>
      </w:r>
      <w:r w:rsidRPr="00160D08">
        <w:rPr>
          <w:bCs/>
          <w:szCs w:val="24"/>
          <w:lang w:eastAsia="ja-JP"/>
        </w:rPr>
        <w:t>Θ</w:t>
      </w:r>
      <w:r w:rsidR="0051142E">
        <w:rPr>
          <w:bCs/>
          <w:szCs w:val="24"/>
          <w:lang w:eastAsia="ja-JP"/>
        </w:rPr>
        <w:t>.</w:t>
      </w:r>
      <w:r w:rsidRPr="00160D08">
        <w:rPr>
          <w:bCs/>
          <w:szCs w:val="24"/>
          <w:lang w:eastAsia="ja-JP"/>
        </w:rPr>
        <w:t xml:space="preserve"> έχει την ευθύνη της παροχής, της συντήρησης, της εύρυθμης λειτουργίας και της διαρκούς αναβάθμισης και αναπροσαρμογής των δικτυακών και υπολογιστικών υποδομών και των ηλεκτρονικών υπηρεσιών του Α</w:t>
      </w:r>
      <w:r w:rsidR="0051142E">
        <w:rPr>
          <w:bCs/>
          <w:szCs w:val="24"/>
          <w:lang w:eastAsia="ja-JP"/>
        </w:rPr>
        <w:t>.</w:t>
      </w:r>
      <w:r w:rsidRPr="00160D08">
        <w:rPr>
          <w:bCs/>
          <w:szCs w:val="24"/>
          <w:lang w:eastAsia="ja-JP"/>
        </w:rPr>
        <w:t>Π</w:t>
      </w:r>
      <w:r w:rsidR="0051142E">
        <w:rPr>
          <w:bCs/>
          <w:szCs w:val="24"/>
          <w:lang w:eastAsia="ja-JP"/>
        </w:rPr>
        <w:t>.</w:t>
      </w:r>
      <w:r w:rsidRPr="00160D08">
        <w:rPr>
          <w:bCs/>
          <w:szCs w:val="24"/>
          <w:lang w:eastAsia="ja-JP"/>
        </w:rPr>
        <w:t>Θ</w:t>
      </w:r>
      <w:r w:rsidR="0051142E">
        <w:rPr>
          <w:bCs/>
          <w:szCs w:val="24"/>
          <w:lang w:eastAsia="ja-JP"/>
        </w:rPr>
        <w:t>.</w:t>
      </w:r>
      <w:r w:rsidRPr="00160D08">
        <w:rPr>
          <w:bCs/>
          <w:szCs w:val="24"/>
          <w:lang w:eastAsia="ja-JP"/>
        </w:rPr>
        <w:t xml:space="preserve"> καθώς και της οποιασδήποτε υποστήριξης των χρηστών αντιστοίχων υπηρεσιών (για περισσότερες πληροφορίες σχετικά με τη λειτουργεία του Κ</w:t>
      </w:r>
      <w:r w:rsidR="008C5C59">
        <w:rPr>
          <w:bCs/>
          <w:szCs w:val="24"/>
          <w:lang w:eastAsia="ja-JP"/>
        </w:rPr>
        <w:t>.</w:t>
      </w:r>
      <w:r w:rsidRPr="00160D08">
        <w:rPr>
          <w:bCs/>
          <w:szCs w:val="24"/>
          <w:lang w:eastAsia="ja-JP"/>
        </w:rPr>
        <w:t>Η</w:t>
      </w:r>
      <w:r w:rsidR="008C5C59">
        <w:rPr>
          <w:bCs/>
          <w:szCs w:val="24"/>
          <w:lang w:eastAsia="ja-JP"/>
        </w:rPr>
        <w:t>.</w:t>
      </w:r>
      <w:r w:rsidRPr="00160D08">
        <w:rPr>
          <w:bCs/>
          <w:szCs w:val="24"/>
          <w:lang w:eastAsia="ja-JP"/>
        </w:rPr>
        <w:t>Δ</w:t>
      </w:r>
      <w:r w:rsidR="008C5C59">
        <w:rPr>
          <w:bCs/>
          <w:szCs w:val="24"/>
          <w:lang w:eastAsia="ja-JP"/>
        </w:rPr>
        <w:t>.</w:t>
      </w:r>
      <w:r w:rsidRPr="00160D08">
        <w:rPr>
          <w:bCs/>
          <w:szCs w:val="24"/>
          <w:lang w:eastAsia="ja-JP"/>
        </w:rPr>
        <w:t xml:space="preserve"> βλ. το περιεχόμενο του εξής συνδέσμου: </w:t>
      </w:r>
      <w:hyperlink r:id="rId11" w:history="1">
        <w:r w:rsidRPr="008C5C59">
          <w:rPr>
            <w:rStyle w:val="Hyperlink"/>
            <w:rFonts w:cstheme="minorBidi"/>
            <w:bCs/>
            <w:szCs w:val="24"/>
            <w:lang w:eastAsia="ja-JP"/>
          </w:rPr>
          <w:t>https://www.auth.gr/university_unit/it/</w:t>
        </w:r>
      </w:hyperlink>
      <w:r w:rsidRPr="00160D08">
        <w:rPr>
          <w:bCs/>
          <w:szCs w:val="24"/>
          <w:lang w:eastAsia="ja-JP"/>
        </w:rPr>
        <w:t>).</w:t>
      </w:r>
    </w:p>
    <w:p w14:paraId="6EE7A583" w14:textId="4A047558" w:rsidR="00160D08" w:rsidRPr="00160D08" w:rsidRDefault="00160D08" w:rsidP="00160D08">
      <w:pPr>
        <w:spacing w:after="300"/>
        <w:ind w:firstLine="0"/>
        <w:jc w:val="both"/>
        <w:rPr>
          <w:bCs/>
          <w:szCs w:val="24"/>
          <w:lang w:eastAsia="ja-JP"/>
        </w:rPr>
      </w:pPr>
      <w:r w:rsidRPr="00160D08">
        <w:rPr>
          <w:bCs/>
          <w:szCs w:val="24"/>
          <w:lang w:eastAsia="ja-JP"/>
        </w:rPr>
        <w:t>3)</w:t>
      </w:r>
      <w:r w:rsidRPr="00160D08">
        <w:rPr>
          <w:bCs/>
          <w:szCs w:val="24"/>
          <w:lang w:eastAsia="ja-JP"/>
        </w:rPr>
        <w:tab/>
        <w:t xml:space="preserve">Έχει εγκριθεί ο Κανονισμός Μεταπτυχιακών Σπουδών της παρ. 3 του άρθρου 79 του </w:t>
      </w:r>
      <w:r w:rsidR="009C204F">
        <w:rPr>
          <w:bCs/>
          <w:szCs w:val="24"/>
          <w:lang w:eastAsia="ja-JP"/>
        </w:rPr>
        <w:t>Ν</w:t>
      </w:r>
      <w:r w:rsidRPr="00160D08">
        <w:rPr>
          <w:bCs/>
          <w:szCs w:val="24"/>
          <w:lang w:eastAsia="ja-JP"/>
        </w:rPr>
        <w:t>. 4957/2022 (Α' 141). Ο Κανονισμός Προγραμμάτων Μεταπτυχιακών Σπουδών του Αριστοτελείου Πανεπιστημίου Θεσσαλονίκης εγκρίθηκε και δημοσιεύτηκε (ΦΕΚ 4084/Β’/23.06.2023).</w:t>
      </w:r>
    </w:p>
    <w:sectPr w:rsidR="00160D08" w:rsidRPr="00160D08" w:rsidSect="005D335D">
      <w:footerReference w:type="default" r:id="rId12"/>
      <w:pgSz w:w="11906" w:h="16838"/>
      <w:pgMar w:top="709" w:right="1985" w:bottom="1440" w:left="179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A5140" w14:textId="77777777" w:rsidR="00F742AC" w:rsidRDefault="00F742AC" w:rsidP="00632E44">
      <w:pPr>
        <w:spacing w:after="0" w:line="240" w:lineRule="auto"/>
      </w:pPr>
      <w:r>
        <w:separator/>
      </w:r>
    </w:p>
  </w:endnote>
  <w:endnote w:type="continuationSeparator" w:id="0">
    <w:p w14:paraId="45B5D564" w14:textId="77777777" w:rsidR="00F742AC" w:rsidRDefault="00F742AC" w:rsidP="00632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Roboto">
    <w:altName w:val="Roboto"/>
    <w:charset w:val="00"/>
    <w:family w:val="auto"/>
    <w:pitch w:val="variable"/>
    <w:sig w:usb0="E00002FF" w:usb1="5000205B" w:usb2="00000020" w:usb3="00000000" w:csb0="0000019F" w:csb1="00000000"/>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436FE" w14:textId="302710E9" w:rsidR="00050B02" w:rsidRPr="003E19EB" w:rsidRDefault="00050B02" w:rsidP="003E19EB">
    <w:pPr>
      <w:pStyle w:val="1"/>
      <w:widowControl w:val="0"/>
      <w:shd w:val="clear" w:color="auto" w:fill="D9D9D9" w:themeFill="background1" w:themeFillShade="D9"/>
      <w:spacing w:after="0" w:line="240" w:lineRule="auto"/>
      <w:ind w:right="40"/>
      <w:rPr>
        <w:rFonts w:ascii="Trebuchet MS" w:hAnsi="Trebuchet MS"/>
        <w:b/>
        <w:sz w:val="18"/>
        <w:szCs w:val="16"/>
      </w:rPr>
    </w:pPr>
    <w:r w:rsidRPr="003E19EB">
      <w:rPr>
        <w:rFonts w:ascii="Trebuchet MS" w:hAnsi="Trebuchet MS"/>
        <w:b/>
        <w:sz w:val="18"/>
        <w:szCs w:val="16"/>
      </w:rPr>
      <w:t>Σχέδιο</w:t>
    </w:r>
    <w:r w:rsidR="00762C2A">
      <w:rPr>
        <w:rFonts w:ascii="Trebuchet MS" w:hAnsi="Trebuchet MS"/>
        <w:b/>
        <w:sz w:val="18"/>
        <w:szCs w:val="16"/>
      </w:rPr>
      <w:t xml:space="preserve"> Έκθεσης για Π.Μ.Σ. με εξ αποστάσεως εκπαίδευση</w:t>
    </w:r>
    <w:r w:rsidRPr="003E19EB">
      <w:rPr>
        <w:rFonts w:ascii="Trebuchet MS" w:hAnsi="Trebuchet MS"/>
        <w:b/>
        <w:sz w:val="18"/>
        <w:szCs w:val="16"/>
      </w:rPr>
      <w:tab/>
    </w:r>
    <w:r w:rsidRPr="003E19EB">
      <w:rPr>
        <w:rFonts w:ascii="Trebuchet MS" w:hAnsi="Trebuchet MS"/>
        <w:b/>
        <w:sz w:val="18"/>
        <w:szCs w:val="16"/>
      </w:rPr>
      <w:tab/>
    </w:r>
    <w:r w:rsidRPr="003E19EB">
      <w:rPr>
        <w:rFonts w:ascii="Trebuchet MS" w:hAnsi="Trebuchet MS"/>
        <w:b/>
        <w:sz w:val="18"/>
        <w:szCs w:val="16"/>
      </w:rPr>
      <w:tab/>
    </w:r>
    <w:r w:rsidRPr="003E19EB">
      <w:rPr>
        <w:rFonts w:ascii="Trebuchet MS" w:hAnsi="Trebuchet MS"/>
        <w:b/>
        <w:sz w:val="18"/>
        <w:szCs w:val="16"/>
      </w:rPr>
      <w:tab/>
    </w:r>
    <w:r w:rsidRPr="003E19EB">
      <w:rPr>
        <w:rFonts w:ascii="Trebuchet MS" w:hAnsi="Trebuchet MS"/>
        <w:b/>
        <w:sz w:val="18"/>
        <w:szCs w:val="16"/>
      </w:rPr>
      <w:tab/>
    </w:r>
    <w:r w:rsidRPr="003E19EB">
      <w:rPr>
        <w:rFonts w:ascii="Trebuchet MS" w:hAnsi="Trebuchet MS"/>
        <w:b/>
        <w:sz w:val="18"/>
        <w:szCs w:val="16"/>
      </w:rPr>
      <w:tab/>
    </w:r>
    <w:r w:rsidRPr="003E19EB">
      <w:rPr>
        <w:rFonts w:ascii="Trebuchet MS" w:eastAsiaTheme="minorEastAsia" w:hAnsi="Trebuchet MS" w:cstheme="minorBidi"/>
        <w:b/>
        <w:sz w:val="18"/>
        <w:szCs w:val="16"/>
      </w:rPr>
      <w:fldChar w:fldCharType="begin"/>
    </w:r>
    <w:r w:rsidRPr="003E19EB">
      <w:rPr>
        <w:rFonts w:ascii="Trebuchet MS" w:hAnsi="Trebuchet MS"/>
        <w:b/>
        <w:sz w:val="18"/>
        <w:szCs w:val="16"/>
      </w:rPr>
      <w:instrText xml:space="preserve"> PAGE   \* MERGEFORMAT </w:instrText>
    </w:r>
    <w:r w:rsidRPr="003E19EB">
      <w:rPr>
        <w:rFonts w:ascii="Trebuchet MS" w:eastAsiaTheme="minorEastAsia" w:hAnsi="Trebuchet MS" w:cstheme="minorBidi"/>
        <w:b/>
        <w:sz w:val="18"/>
        <w:szCs w:val="16"/>
      </w:rPr>
      <w:fldChar w:fldCharType="separate"/>
    </w:r>
    <w:r w:rsidRPr="007708A7">
      <w:rPr>
        <w:rFonts w:ascii="Trebuchet MS" w:eastAsiaTheme="majorEastAsia" w:hAnsi="Trebuchet MS" w:cstheme="majorBidi"/>
        <w:b/>
        <w:noProof/>
        <w:sz w:val="18"/>
        <w:szCs w:val="16"/>
      </w:rPr>
      <w:t>17</w:t>
    </w:r>
    <w:r w:rsidRPr="003E19EB">
      <w:rPr>
        <w:rFonts w:ascii="Trebuchet MS" w:eastAsiaTheme="majorEastAsia" w:hAnsi="Trebuchet MS" w:cstheme="majorBidi"/>
        <w:b/>
        <w:noProof/>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1BD29" w14:textId="77777777" w:rsidR="00F742AC" w:rsidRDefault="00F742AC" w:rsidP="00632E44">
      <w:pPr>
        <w:spacing w:after="0" w:line="240" w:lineRule="auto"/>
      </w:pPr>
      <w:r>
        <w:separator/>
      </w:r>
    </w:p>
  </w:footnote>
  <w:footnote w:type="continuationSeparator" w:id="0">
    <w:p w14:paraId="7BAAFD12" w14:textId="77777777" w:rsidR="00F742AC" w:rsidRDefault="00F742AC" w:rsidP="00632E44">
      <w:pPr>
        <w:spacing w:after="0" w:line="240" w:lineRule="auto"/>
      </w:pPr>
      <w:r>
        <w:continuationSeparator/>
      </w:r>
    </w:p>
  </w:footnote>
  <w:footnote w:id="1">
    <w:p w14:paraId="12013300" w14:textId="01884F5B" w:rsidR="00654B5B" w:rsidRDefault="00654B5B">
      <w:pPr>
        <w:pStyle w:val="FootnoteText"/>
      </w:pPr>
      <w:r>
        <w:rPr>
          <w:rStyle w:val="FootnoteReference"/>
        </w:rPr>
        <w:footnoteRef/>
      </w:r>
      <w:r>
        <w:t xml:space="preserve"> Το Κ.Η.Δ.</w:t>
      </w:r>
      <w:r w:rsidRPr="00654B5B">
        <w:t xml:space="preserve"> αποτελεί τη Μονάδα Ψηφιακής Διακυβέρνησης του ΑΠΘ κατά το άρθρο 210 </w:t>
      </w:r>
      <w:r w:rsidR="009C204F">
        <w:t>ν</w:t>
      </w:r>
      <w:r w:rsidRPr="00654B5B">
        <w:t>.4957</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183199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85B"/>
      </v:shape>
    </w:pict>
  </w:numPicBullet>
  <w:abstractNum w:abstractNumId="0" w15:restartNumberingAfterBreak="0">
    <w:nsid w:val="00EA415A"/>
    <w:multiLevelType w:val="hybridMultilevel"/>
    <w:tmpl w:val="C972AAF2"/>
    <w:lvl w:ilvl="0" w:tplc="0408000F">
      <w:start w:val="1"/>
      <w:numFmt w:val="decimal"/>
      <w:lvlText w:val="%1."/>
      <w:lvlJc w:val="left"/>
      <w:pPr>
        <w:ind w:left="1211" w:hanging="360"/>
      </w:pPr>
      <w:rPr>
        <w:rFonts w:hint="default"/>
        <w:b/>
        <w:spacing w:val="0"/>
        <w14:cntxtAlts w14:val="0"/>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1" w15:restartNumberingAfterBreak="0">
    <w:nsid w:val="02A7630D"/>
    <w:multiLevelType w:val="hybridMultilevel"/>
    <w:tmpl w:val="6E4CF1C2"/>
    <w:lvl w:ilvl="0" w:tplc="D8585012">
      <w:start w:val="1"/>
      <mc:AlternateContent>
        <mc:Choice Requires="w14">
          <w:numFmt w:val="custom" w:format="α, β, γ, ..."/>
        </mc:Choice>
        <mc:Fallback>
          <w:numFmt w:val="decimal"/>
        </mc:Fallback>
      </mc:AlternateContent>
      <w:lvlText w:val="%1."/>
      <w:lvlJc w:val="right"/>
      <w:pPr>
        <w:ind w:left="513" w:hanging="360"/>
      </w:pPr>
      <w:rPr>
        <w:rFonts w:hint="default"/>
        <w:b/>
        <w:spacing w:val="0"/>
        <w14:cntxtAlts w14:val="0"/>
      </w:r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2" w15:restartNumberingAfterBreak="0">
    <w:nsid w:val="04D16774"/>
    <w:multiLevelType w:val="hybridMultilevel"/>
    <w:tmpl w:val="5726B34E"/>
    <w:lvl w:ilvl="0" w:tplc="9B8CCE4A">
      <w:start w:val="5"/>
      <w:numFmt w:val="upperRoman"/>
      <w:lvlText w:val="%1."/>
      <w:lvlJc w:val="right"/>
      <w:pPr>
        <w:ind w:left="1440" w:hanging="360"/>
      </w:pPr>
      <w:rPr>
        <w:rFonts w:hint="default"/>
        <w:b/>
        <w:spacing w:val="0"/>
        <w14:cntxtAlts w14: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4EC075E"/>
    <w:multiLevelType w:val="hybridMultilevel"/>
    <w:tmpl w:val="9844D82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08654972"/>
    <w:multiLevelType w:val="hybridMultilevel"/>
    <w:tmpl w:val="C0F07026"/>
    <w:lvl w:ilvl="0" w:tplc="7A5EEDF8">
      <w:start w:val="1"/>
      <w:numFmt w:val="upperRoman"/>
      <w:lvlText w:val="%1."/>
      <w:lvlJc w:val="righ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39032F3"/>
    <w:multiLevelType w:val="hybridMultilevel"/>
    <w:tmpl w:val="7E0C378A"/>
    <w:lvl w:ilvl="0" w:tplc="0408000B">
      <w:start w:val="1"/>
      <w:numFmt w:val="bullet"/>
      <w:lvlText w:val=""/>
      <w:lvlJc w:val="left"/>
      <w:pPr>
        <w:ind w:left="873" w:hanging="360"/>
      </w:pPr>
      <w:rPr>
        <w:rFonts w:ascii="Wingdings" w:hAnsi="Wingdings" w:hint="default"/>
      </w:rPr>
    </w:lvl>
    <w:lvl w:ilvl="1" w:tplc="04080003" w:tentative="1">
      <w:start w:val="1"/>
      <w:numFmt w:val="bullet"/>
      <w:lvlText w:val="o"/>
      <w:lvlJc w:val="left"/>
      <w:pPr>
        <w:ind w:left="1593" w:hanging="360"/>
      </w:pPr>
      <w:rPr>
        <w:rFonts w:ascii="Courier New" w:hAnsi="Courier New" w:cs="Courier New" w:hint="default"/>
      </w:rPr>
    </w:lvl>
    <w:lvl w:ilvl="2" w:tplc="04080005" w:tentative="1">
      <w:start w:val="1"/>
      <w:numFmt w:val="bullet"/>
      <w:lvlText w:val=""/>
      <w:lvlJc w:val="left"/>
      <w:pPr>
        <w:ind w:left="2313" w:hanging="360"/>
      </w:pPr>
      <w:rPr>
        <w:rFonts w:ascii="Wingdings" w:hAnsi="Wingdings" w:hint="default"/>
      </w:rPr>
    </w:lvl>
    <w:lvl w:ilvl="3" w:tplc="04080001" w:tentative="1">
      <w:start w:val="1"/>
      <w:numFmt w:val="bullet"/>
      <w:lvlText w:val=""/>
      <w:lvlJc w:val="left"/>
      <w:pPr>
        <w:ind w:left="3033" w:hanging="360"/>
      </w:pPr>
      <w:rPr>
        <w:rFonts w:ascii="Symbol" w:hAnsi="Symbol" w:hint="default"/>
      </w:rPr>
    </w:lvl>
    <w:lvl w:ilvl="4" w:tplc="04080003" w:tentative="1">
      <w:start w:val="1"/>
      <w:numFmt w:val="bullet"/>
      <w:lvlText w:val="o"/>
      <w:lvlJc w:val="left"/>
      <w:pPr>
        <w:ind w:left="3753" w:hanging="360"/>
      </w:pPr>
      <w:rPr>
        <w:rFonts w:ascii="Courier New" w:hAnsi="Courier New" w:cs="Courier New" w:hint="default"/>
      </w:rPr>
    </w:lvl>
    <w:lvl w:ilvl="5" w:tplc="04080005" w:tentative="1">
      <w:start w:val="1"/>
      <w:numFmt w:val="bullet"/>
      <w:lvlText w:val=""/>
      <w:lvlJc w:val="left"/>
      <w:pPr>
        <w:ind w:left="4473" w:hanging="360"/>
      </w:pPr>
      <w:rPr>
        <w:rFonts w:ascii="Wingdings" w:hAnsi="Wingdings" w:hint="default"/>
      </w:rPr>
    </w:lvl>
    <w:lvl w:ilvl="6" w:tplc="04080001" w:tentative="1">
      <w:start w:val="1"/>
      <w:numFmt w:val="bullet"/>
      <w:lvlText w:val=""/>
      <w:lvlJc w:val="left"/>
      <w:pPr>
        <w:ind w:left="5193" w:hanging="360"/>
      </w:pPr>
      <w:rPr>
        <w:rFonts w:ascii="Symbol" w:hAnsi="Symbol" w:hint="default"/>
      </w:rPr>
    </w:lvl>
    <w:lvl w:ilvl="7" w:tplc="04080003" w:tentative="1">
      <w:start w:val="1"/>
      <w:numFmt w:val="bullet"/>
      <w:lvlText w:val="o"/>
      <w:lvlJc w:val="left"/>
      <w:pPr>
        <w:ind w:left="5913" w:hanging="360"/>
      </w:pPr>
      <w:rPr>
        <w:rFonts w:ascii="Courier New" w:hAnsi="Courier New" w:cs="Courier New" w:hint="default"/>
      </w:rPr>
    </w:lvl>
    <w:lvl w:ilvl="8" w:tplc="04080005" w:tentative="1">
      <w:start w:val="1"/>
      <w:numFmt w:val="bullet"/>
      <w:lvlText w:val=""/>
      <w:lvlJc w:val="left"/>
      <w:pPr>
        <w:ind w:left="6633" w:hanging="360"/>
      </w:pPr>
      <w:rPr>
        <w:rFonts w:ascii="Wingdings" w:hAnsi="Wingdings" w:hint="default"/>
      </w:rPr>
    </w:lvl>
  </w:abstractNum>
  <w:abstractNum w:abstractNumId="6" w15:restartNumberingAfterBreak="0">
    <w:nsid w:val="1587214D"/>
    <w:multiLevelType w:val="hybridMultilevel"/>
    <w:tmpl w:val="9D2A056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1ADC119C"/>
    <w:multiLevelType w:val="hybridMultilevel"/>
    <w:tmpl w:val="5D8E8978"/>
    <w:lvl w:ilvl="0" w:tplc="7A5EEDF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576A0"/>
    <w:multiLevelType w:val="multilevel"/>
    <w:tmpl w:val="22DEF20A"/>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F81CA7"/>
    <w:multiLevelType w:val="hybridMultilevel"/>
    <w:tmpl w:val="BA9A1792"/>
    <w:lvl w:ilvl="0" w:tplc="D4A41042">
      <w:start w:val="1"/>
      <w:numFmt w:val="upperRoman"/>
      <w:lvlText w:val="%1V."/>
      <w:lvlJc w:val="right"/>
      <w:pPr>
        <w:ind w:left="720" w:hanging="360"/>
      </w:pPr>
      <w:rPr>
        <w:rFonts w:hint="default"/>
        <w:b/>
        <w:spacing w:val="0"/>
        <w14:cntxtAlts w14: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D0B5A80"/>
    <w:multiLevelType w:val="hybridMultilevel"/>
    <w:tmpl w:val="5C6C065E"/>
    <w:lvl w:ilvl="0" w:tplc="D8585012">
      <w:start w:val="1"/>
      <mc:AlternateContent>
        <mc:Choice Requires="w14">
          <w:numFmt w:val="custom" w:format="α, β, γ, ..."/>
        </mc:Choice>
        <mc:Fallback>
          <w:numFmt w:val="decimal"/>
        </mc:Fallback>
      </mc:AlternateContent>
      <w:lvlText w:val="%1."/>
      <w:lvlJc w:val="right"/>
      <w:pPr>
        <w:ind w:left="1440" w:hanging="360"/>
      </w:pPr>
      <w:rPr>
        <w:rFonts w:hint="default"/>
        <w:b/>
        <w:spacing w:val="0"/>
        <w14:cntxtAlts w14:val="0"/>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15:restartNumberingAfterBreak="0">
    <w:nsid w:val="1D6D12B9"/>
    <w:multiLevelType w:val="hybridMultilevel"/>
    <w:tmpl w:val="FE98C6AE"/>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1FF24324"/>
    <w:multiLevelType w:val="multilevel"/>
    <w:tmpl w:val="AB4AA22A"/>
    <w:styleLink w:val="Style1"/>
    <w:lvl w:ilvl="0">
      <w:start w:val="1"/>
      <w:numFmt w:val="upperRoman"/>
      <w:lvlText w:val="%1."/>
      <w:lvlJc w:val="right"/>
      <w:pPr>
        <w:ind w:left="2160" w:hanging="360"/>
      </w:pPr>
      <w:rPr>
        <w:rFonts w:hint="default"/>
        <w:b/>
        <w:spacing w:val="0"/>
        <w14:cntxtAlts w14:val="0"/>
      </w:rPr>
    </w:lvl>
    <w:lvl w:ilvl="1">
      <w:start w:val="1"/>
      <mc:AlternateContent>
        <mc:Choice Requires="w14">
          <w:numFmt w:val="custom" w:format="α, β, γ, ..."/>
        </mc:Choice>
        <mc:Fallback>
          <w:numFmt w:val="decimal"/>
        </mc:Fallback>
      </mc:AlternateContent>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3" w15:restartNumberingAfterBreak="0">
    <w:nsid w:val="20910378"/>
    <w:multiLevelType w:val="multilevel"/>
    <w:tmpl w:val="8578D808"/>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AF36C4B"/>
    <w:multiLevelType w:val="hybridMultilevel"/>
    <w:tmpl w:val="BD7602EE"/>
    <w:lvl w:ilvl="0" w:tplc="F6F81726">
      <w:start w:val="1"/>
      <w:numFmt w:val="decimal"/>
      <w:lvlText w:val="%1."/>
      <w:lvlJc w:val="left"/>
      <w:pPr>
        <w:ind w:left="720" w:hanging="360"/>
      </w:pPr>
      <w:rPr>
        <w:rFonts w:hint="default"/>
      </w:rPr>
    </w:lvl>
    <w:lvl w:ilvl="1" w:tplc="E098B66C">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CE4D04"/>
    <w:multiLevelType w:val="hybridMultilevel"/>
    <w:tmpl w:val="C598EC24"/>
    <w:lvl w:ilvl="0" w:tplc="D8585012">
      <w:start w:val="1"/>
      <mc:AlternateContent>
        <mc:Choice Requires="w14">
          <w:numFmt w:val="custom" w:format="α, β, γ, ..."/>
        </mc:Choice>
        <mc:Fallback>
          <w:numFmt w:val="decimal"/>
        </mc:Fallback>
      </mc:AlternateContent>
      <w:lvlText w:val="%1."/>
      <w:lvlJc w:val="right"/>
      <w:pPr>
        <w:ind w:left="1440" w:hanging="360"/>
      </w:pPr>
      <w:rPr>
        <w:rFonts w:hint="default"/>
        <w:b/>
        <w:spacing w:val="0"/>
        <w14:cntxtAlts w14:val="0"/>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15:restartNumberingAfterBreak="0">
    <w:nsid w:val="54480481"/>
    <w:multiLevelType w:val="hybridMultilevel"/>
    <w:tmpl w:val="CFBCE64E"/>
    <w:lvl w:ilvl="0" w:tplc="D8585012">
      <w:start w:val="1"/>
      <mc:AlternateContent>
        <mc:Choice Requires="w14">
          <w:numFmt w:val="custom" w:format="α, β, γ, ..."/>
        </mc:Choice>
        <mc:Fallback>
          <w:numFmt w:val="decimal"/>
        </mc:Fallback>
      </mc:AlternateContent>
      <w:lvlText w:val="%1."/>
      <w:lvlJc w:val="right"/>
      <w:pPr>
        <w:ind w:left="1440" w:hanging="360"/>
      </w:pPr>
      <w:rPr>
        <w:rFonts w:hint="default"/>
        <w:b/>
        <w:spacing w:val="0"/>
        <w14:cntxtAlts w14:val="0"/>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7" w15:restartNumberingAfterBreak="0">
    <w:nsid w:val="56636742"/>
    <w:multiLevelType w:val="multilevel"/>
    <w:tmpl w:val="ABEABC34"/>
    <w:lvl w:ilvl="0">
      <w:start w:val="1"/>
      <w:numFmt w:val="decimal"/>
      <w:lvlText w:val="%1."/>
      <w:lvlJc w:val="left"/>
      <w:pPr>
        <w:ind w:left="1080" w:hanging="360"/>
      </w:pPr>
      <w:rPr>
        <w:b/>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8" w15:restartNumberingAfterBreak="0">
    <w:nsid w:val="570D4449"/>
    <w:multiLevelType w:val="hybridMultilevel"/>
    <w:tmpl w:val="E5D6D82A"/>
    <w:lvl w:ilvl="0" w:tplc="D8585012">
      <w:start w:val="1"/>
      <mc:AlternateContent>
        <mc:Choice Requires="w14">
          <w:numFmt w:val="custom" w:format="α, β, γ, ..."/>
        </mc:Choice>
        <mc:Fallback>
          <w:numFmt w:val="decimal"/>
        </mc:Fallback>
      </mc:AlternateContent>
      <w:lvlText w:val="%1."/>
      <w:lvlJc w:val="right"/>
      <w:pPr>
        <w:ind w:left="1440" w:hanging="360"/>
      </w:pPr>
      <w:rPr>
        <w:rFonts w:hint="default"/>
        <w:b/>
        <w:spacing w:val="0"/>
        <w14:cntxtAlts w14:val="0"/>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9" w15:restartNumberingAfterBreak="0">
    <w:nsid w:val="5768773E"/>
    <w:multiLevelType w:val="hybridMultilevel"/>
    <w:tmpl w:val="A73048BC"/>
    <w:lvl w:ilvl="0" w:tplc="D8585012">
      <w:start w:val="1"/>
      <mc:AlternateContent>
        <mc:Choice Requires="w14">
          <w:numFmt w:val="custom" w:format="α, β, γ, ..."/>
        </mc:Choice>
        <mc:Fallback>
          <w:numFmt w:val="decimal"/>
        </mc:Fallback>
      </mc:AlternateContent>
      <w:lvlText w:val="%1."/>
      <w:lvlJc w:val="right"/>
      <w:pPr>
        <w:ind w:left="1353" w:hanging="360"/>
      </w:pPr>
      <w:rPr>
        <w:rFonts w:hint="default"/>
        <w:b/>
        <w:spacing w:val="0"/>
        <w14:cntxtAlts w14:val="0"/>
      </w:rPr>
    </w:lvl>
    <w:lvl w:ilvl="1" w:tplc="04080019" w:tentative="1">
      <w:start w:val="1"/>
      <w:numFmt w:val="lowerLetter"/>
      <w:lvlText w:val="%2."/>
      <w:lvlJc w:val="left"/>
      <w:pPr>
        <w:ind w:left="2073" w:hanging="360"/>
      </w:pPr>
    </w:lvl>
    <w:lvl w:ilvl="2" w:tplc="0408001B" w:tentative="1">
      <w:start w:val="1"/>
      <w:numFmt w:val="lowerRoman"/>
      <w:lvlText w:val="%3."/>
      <w:lvlJc w:val="right"/>
      <w:pPr>
        <w:ind w:left="2793" w:hanging="180"/>
      </w:pPr>
    </w:lvl>
    <w:lvl w:ilvl="3" w:tplc="0408000F" w:tentative="1">
      <w:start w:val="1"/>
      <w:numFmt w:val="decimal"/>
      <w:lvlText w:val="%4."/>
      <w:lvlJc w:val="left"/>
      <w:pPr>
        <w:ind w:left="3513" w:hanging="360"/>
      </w:pPr>
    </w:lvl>
    <w:lvl w:ilvl="4" w:tplc="04080019" w:tentative="1">
      <w:start w:val="1"/>
      <w:numFmt w:val="lowerLetter"/>
      <w:lvlText w:val="%5."/>
      <w:lvlJc w:val="left"/>
      <w:pPr>
        <w:ind w:left="4233" w:hanging="360"/>
      </w:pPr>
    </w:lvl>
    <w:lvl w:ilvl="5" w:tplc="0408001B" w:tentative="1">
      <w:start w:val="1"/>
      <w:numFmt w:val="lowerRoman"/>
      <w:lvlText w:val="%6."/>
      <w:lvlJc w:val="right"/>
      <w:pPr>
        <w:ind w:left="4953" w:hanging="180"/>
      </w:pPr>
    </w:lvl>
    <w:lvl w:ilvl="6" w:tplc="0408000F" w:tentative="1">
      <w:start w:val="1"/>
      <w:numFmt w:val="decimal"/>
      <w:lvlText w:val="%7."/>
      <w:lvlJc w:val="left"/>
      <w:pPr>
        <w:ind w:left="5673" w:hanging="360"/>
      </w:pPr>
    </w:lvl>
    <w:lvl w:ilvl="7" w:tplc="04080019" w:tentative="1">
      <w:start w:val="1"/>
      <w:numFmt w:val="lowerLetter"/>
      <w:lvlText w:val="%8."/>
      <w:lvlJc w:val="left"/>
      <w:pPr>
        <w:ind w:left="6393" w:hanging="360"/>
      </w:pPr>
    </w:lvl>
    <w:lvl w:ilvl="8" w:tplc="0408001B" w:tentative="1">
      <w:start w:val="1"/>
      <w:numFmt w:val="lowerRoman"/>
      <w:lvlText w:val="%9."/>
      <w:lvlJc w:val="right"/>
      <w:pPr>
        <w:ind w:left="7113" w:hanging="180"/>
      </w:pPr>
    </w:lvl>
  </w:abstractNum>
  <w:abstractNum w:abstractNumId="20" w15:restartNumberingAfterBreak="0">
    <w:nsid w:val="5AC9273D"/>
    <w:multiLevelType w:val="hybridMultilevel"/>
    <w:tmpl w:val="FD16CE96"/>
    <w:lvl w:ilvl="0" w:tplc="7A5EEDF8">
      <w:start w:val="1"/>
      <w:numFmt w:val="upperRoman"/>
      <w:lvlText w:val="%1."/>
      <w:lvlJc w:val="right"/>
      <w:pPr>
        <w:ind w:left="1571" w:hanging="360"/>
      </w:pPr>
      <w:rPr>
        <w:b/>
      </w:r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21" w15:restartNumberingAfterBreak="0">
    <w:nsid w:val="5C7135CF"/>
    <w:multiLevelType w:val="hybridMultilevel"/>
    <w:tmpl w:val="FAA4329A"/>
    <w:lvl w:ilvl="0" w:tplc="D8585012">
      <w:start w:val="1"/>
      <mc:AlternateContent>
        <mc:Choice Requires="w14">
          <w:numFmt w:val="custom" w:format="α, β, γ, ..."/>
        </mc:Choice>
        <mc:Fallback>
          <w:numFmt w:val="decimal"/>
        </mc:Fallback>
      </mc:AlternateContent>
      <w:lvlText w:val="%1."/>
      <w:lvlJc w:val="right"/>
      <w:pPr>
        <w:ind w:left="1440" w:hanging="360"/>
      </w:pPr>
      <w:rPr>
        <w:rFonts w:hint="default"/>
        <w:b/>
        <w:spacing w:val="0"/>
        <w14:cntxtAlts w14:val="0"/>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15:restartNumberingAfterBreak="0">
    <w:nsid w:val="5FF63838"/>
    <w:multiLevelType w:val="multilevel"/>
    <w:tmpl w:val="FFB8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60134C"/>
    <w:multiLevelType w:val="hybridMultilevel"/>
    <w:tmpl w:val="69CC1CC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15:restartNumberingAfterBreak="0">
    <w:nsid w:val="64874F28"/>
    <w:multiLevelType w:val="hybridMultilevel"/>
    <w:tmpl w:val="12B0473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15:restartNumberingAfterBreak="0">
    <w:nsid w:val="693A320D"/>
    <w:multiLevelType w:val="multilevel"/>
    <w:tmpl w:val="91AE244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0302DC6"/>
    <w:multiLevelType w:val="hybridMultilevel"/>
    <w:tmpl w:val="5D2026BE"/>
    <w:lvl w:ilvl="0" w:tplc="7A5EEDF8">
      <w:start w:val="1"/>
      <w:numFmt w:val="upperRoman"/>
      <w:lvlText w:val="%1."/>
      <w:lvlJc w:val="righ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2CD70C8"/>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77961941"/>
    <w:multiLevelType w:val="multilevel"/>
    <w:tmpl w:val="AB4AA22A"/>
    <w:numStyleLink w:val="Style1"/>
  </w:abstractNum>
  <w:abstractNum w:abstractNumId="29" w15:restartNumberingAfterBreak="0">
    <w:nsid w:val="7BA3021F"/>
    <w:multiLevelType w:val="hybridMultilevel"/>
    <w:tmpl w:val="F98AAFD8"/>
    <w:lvl w:ilvl="0" w:tplc="D8585012">
      <w:start w:val="1"/>
      <mc:AlternateContent>
        <mc:Choice Requires="w14">
          <w:numFmt w:val="custom" w:format="α, β, γ, ..."/>
        </mc:Choice>
        <mc:Fallback>
          <w:numFmt w:val="decimal"/>
        </mc:Fallback>
      </mc:AlternateContent>
      <w:lvlText w:val="%1."/>
      <w:lvlJc w:val="right"/>
      <w:pPr>
        <w:ind w:left="862" w:hanging="360"/>
      </w:pPr>
      <w:rPr>
        <w:rFonts w:hint="default"/>
        <w:b/>
        <w:spacing w:val="0"/>
        <w14:cntxtAlts w14:val="0"/>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num w:numId="1">
    <w:abstractNumId w:val="25"/>
  </w:num>
  <w:num w:numId="2">
    <w:abstractNumId w:val="17"/>
  </w:num>
  <w:num w:numId="3">
    <w:abstractNumId w:val="7"/>
  </w:num>
  <w:num w:numId="4">
    <w:abstractNumId w:val="22"/>
  </w:num>
  <w:num w:numId="5">
    <w:abstractNumId w:val="14"/>
  </w:num>
  <w:num w:numId="6">
    <w:abstractNumId w:val="8"/>
  </w:num>
  <w:num w:numId="7">
    <w:abstractNumId w:val="18"/>
  </w:num>
  <w:num w:numId="8">
    <w:abstractNumId w:val="21"/>
  </w:num>
  <w:num w:numId="9">
    <w:abstractNumId w:val="10"/>
  </w:num>
  <w:num w:numId="10">
    <w:abstractNumId w:val="9"/>
  </w:num>
  <w:num w:numId="11">
    <w:abstractNumId w:val="12"/>
  </w:num>
  <w:num w:numId="12">
    <w:abstractNumId w:val="28"/>
  </w:num>
  <w:num w:numId="13">
    <w:abstractNumId w:val="2"/>
  </w:num>
  <w:num w:numId="14">
    <w:abstractNumId w:val="0"/>
  </w:num>
  <w:num w:numId="15">
    <w:abstractNumId w:val="29"/>
  </w:num>
  <w:num w:numId="16">
    <w:abstractNumId w:val="19"/>
  </w:num>
  <w:num w:numId="17">
    <w:abstractNumId w:val="16"/>
  </w:num>
  <w:num w:numId="18">
    <w:abstractNumId w:val="15"/>
  </w:num>
  <w:num w:numId="19">
    <w:abstractNumId w:val="1"/>
  </w:num>
  <w:num w:numId="20">
    <w:abstractNumId w:val="5"/>
  </w:num>
  <w:num w:numId="21">
    <w:abstractNumId w:val="24"/>
  </w:num>
  <w:num w:numId="22">
    <w:abstractNumId w:val="23"/>
  </w:num>
  <w:num w:numId="23">
    <w:abstractNumId w:val="3"/>
  </w:num>
  <w:num w:numId="24">
    <w:abstractNumId w:val="11"/>
  </w:num>
  <w:num w:numId="25">
    <w:abstractNumId w:val="6"/>
  </w:num>
  <w:num w:numId="26">
    <w:abstractNumId w:val="27"/>
  </w:num>
  <w:num w:numId="27">
    <w:abstractNumId w:val="26"/>
  </w:num>
  <w:num w:numId="28">
    <w:abstractNumId w:val="13"/>
  </w:num>
  <w:num w:numId="29">
    <w:abstractNumId w:val="4"/>
  </w:num>
  <w:num w:numId="30">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28A"/>
    <w:rsid w:val="000053F4"/>
    <w:rsid w:val="00007657"/>
    <w:rsid w:val="000109AF"/>
    <w:rsid w:val="00012C79"/>
    <w:rsid w:val="00012FB7"/>
    <w:rsid w:val="000130C8"/>
    <w:rsid w:val="000133BB"/>
    <w:rsid w:val="00020D57"/>
    <w:rsid w:val="000210D4"/>
    <w:rsid w:val="0002112A"/>
    <w:rsid w:val="00023220"/>
    <w:rsid w:val="00024021"/>
    <w:rsid w:val="00024874"/>
    <w:rsid w:val="00026823"/>
    <w:rsid w:val="00032DA5"/>
    <w:rsid w:val="00033236"/>
    <w:rsid w:val="00034D54"/>
    <w:rsid w:val="0003622A"/>
    <w:rsid w:val="00036868"/>
    <w:rsid w:val="0003793A"/>
    <w:rsid w:val="00037D13"/>
    <w:rsid w:val="00043386"/>
    <w:rsid w:val="000438DB"/>
    <w:rsid w:val="00044785"/>
    <w:rsid w:val="00050B02"/>
    <w:rsid w:val="00050D64"/>
    <w:rsid w:val="00050E4A"/>
    <w:rsid w:val="000514D0"/>
    <w:rsid w:val="00051EED"/>
    <w:rsid w:val="0005264E"/>
    <w:rsid w:val="00052C08"/>
    <w:rsid w:val="0005373A"/>
    <w:rsid w:val="00056670"/>
    <w:rsid w:val="00057467"/>
    <w:rsid w:val="00057DFF"/>
    <w:rsid w:val="00060366"/>
    <w:rsid w:val="00060D11"/>
    <w:rsid w:val="00060EA5"/>
    <w:rsid w:val="00063D4A"/>
    <w:rsid w:val="000646D0"/>
    <w:rsid w:val="00066711"/>
    <w:rsid w:val="00067FD0"/>
    <w:rsid w:val="0007098B"/>
    <w:rsid w:val="00070B08"/>
    <w:rsid w:val="000715B2"/>
    <w:rsid w:val="00077659"/>
    <w:rsid w:val="00081714"/>
    <w:rsid w:val="00081B71"/>
    <w:rsid w:val="00081C8D"/>
    <w:rsid w:val="00081FDB"/>
    <w:rsid w:val="00086EC2"/>
    <w:rsid w:val="00087110"/>
    <w:rsid w:val="000875DC"/>
    <w:rsid w:val="00090A61"/>
    <w:rsid w:val="000923CE"/>
    <w:rsid w:val="000A01F4"/>
    <w:rsid w:val="000A16BD"/>
    <w:rsid w:val="000A22AE"/>
    <w:rsid w:val="000A2EFA"/>
    <w:rsid w:val="000A5115"/>
    <w:rsid w:val="000A5BFF"/>
    <w:rsid w:val="000B0611"/>
    <w:rsid w:val="000B21C9"/>
    <w:rsid w:val="000B73BA"/>
    <w:rsid w:val="000B7594"/>
    <w:rsid w:val="000C3A93"/>
    <w:rsid w:val="000C44EF"/>
    <w:rsid w:val="000C4947"/>
    <w:rsid w:val="000C4A81"/>
    <w:rsid w:val="000C4CB0"/>
    <w:rsid w:val="000C67AF"/>
    <w:rsid w:val="000C6FF2"/>
    <w:rsid w:val="000C72FC"/>
    <w:rsid w:val="000C75C0"/>
    <w:rsid w:val="000D0867"/>
    <w:rsid w:val="000D13F7"/>
    <w:rsid w:val="000D1D87"/>
    <w:rsid w:val="000D2ECA"/>
    <w:rsid w:val="000D42AC"/>
    <w:rsid w:val="000D4D4B"/>
    <w:rsid w:val="000D7CEA"/>
    <w:rsid w:val="000E0D0C"/>
    <w:rsid w:val="000E1EB0"/>
    <w:rsid w:val="000E1F9C"/>
    <w:rsid w:val="000E27FB"/>
    <w:rsid w:val="000E3964"/>
    <w:rsid w:val="000E4030"/>
    <w:rsid w:val="000E4E1C"/>
    <w:rsid w:val="000F3173"/>
    <w:rsid w:val="000F38E7"/>
    <w:rsid w:val="000F3FE5"/>
    <w:rsid w:val="000F4011"/>
    <w:rsid w:val="000F571C"/>
    <w:rsid w:val="000F7456"/>
    <w:rsid w:val="001015D8"/>
    <w:rsid w:val="00101949"/>
    <w:rsid w:val="00103134"/>
    <w:rsid w:val="001039B4"/>
    <w:rsid w:val="00107580"/>
    <w:rsid w:val="001101A3"/>
    <w:rsid w:val="0011178E"/>
    <w:rsid w:val="00114B02"/>
    <w:rsid w:val="00117A4E"/>
    <w:rsid w:val="00120172"/>
    <w:rsid w:val="00122484"/>
    <w:rsid w:val="001228CA"/>
    <w:rsid w:val="00122F9A"/>
    <w:rsid w:val="00123ADF"/>
    <w:rsid w:val="00123FB0"/>
    <w:rsid w:val="00124368"/>
    <w:rsid w:val="00124691"/>
    <w:rsid w:val="00124F3A"/>
    <w:rsid w:val="0012518F"/>
    <w:rsid w:val="001325B9"/>
    <w:rsid w:val="00132ED6"/>
    <w:rsid w:val="0013331C"/>
    <w:rsid w:val="00133B89"/>
    <w:rsid w:val="00135599"/>
    <w:rsid w:val="00135E8C"/>
    <w:rsid w:val="0013609A"/>
    <w:rsid w:val="00136905"/>
    <w:rsid w:val="00137142"/>
    <w:rsid w:val="00137CEF"/>
    <w:rsid w:val="00142D5A"/>
    <w:rsid w:val="001431A0"/>
    <w:rsid w:val="00144389"/>
    <w:rsid w:val="00144ECE"/>
    <w:rsid w:val="001470A4"/>
    <w:rsid w:val="001514A2"/>
    <w:rsid w:val="0015182F"/>
    <w:rsid w:val="0015320C"/>
    <w:rsid w:val="00154585"/>
    <w:rsid w:val="0015665D"/>
    <w:rsid w:val="00156F7E"/>
    <w:rsid w:val="0015766D"/>
    <w:rsid w:val="001576FF"/>
    <w:rsid w:val="00160D08"/>
    <w:rsid w:val="00160D8B"/>
    <w:rsid w:val="00161748"/>
    <w:rsid w:val="00170182"/>
    <w:rsid w:val="00170A65"/>
    <w:rsid w:val="00173233"/>
    <w:rsid w:val="00174B59"/>
    <w:rsid w:val="00177971"/>
    <w:rsid w:val="00180184"/>
    <w:rsid w:val="00183EDD"/>
    <w:rsid w:val="0018596A"/>
    <w:rsid w:val="00190D99"/>
    <w:rsid w:val="0019211A"/>
    <w:rsid w:val="001A288A"/>
    <w:rsid w:val="001A2D89"/>
    <w:rsid w:val="001A3F20"/>
    <w:rsid w:val="001A7FCE"/>
    <w:rsid w:val="001B1F21"/>
    <w:rsid w:val="001B2071"/>
    <w:rsid w:val="001B2FAE"/>
    <w:rsid w:val="001B4B84"/>
    <w:rsid w:val="001B54A6"/>
    <w:rsid w:val="001B5749"/>
    <w:rsid w:val="001B5861"/>
    <w:rsid w:val="001B63DF"/>
    <w:rsid w:val="001B759C"/>
    <w:rsid w:val="001B7802"/>
    <w:rsid w:val="001C072C"/>
    <w:rsid w:val="001C410F"/>
    <w:rsid w:val="001C4D8C"/>
    <w:rsid w:val="001C6B55"/>
    <w:rsid w:val="001C7717"/>
    <w:rsid w:val="001C7F83"/>
    <w:rsid w:val="001D20DE"/>
    <w:rsid w:val="001D5FA0"/>
    <w:rsid w:val="001D7CD4"/>
    <w:rsid w:val="001E099B"/>
    <w:rsid w:val="001E0AEE"/>
    <w:rsid w:val="001E0FA4"/>
    <w:rsid w:val="001E212F"/>
    <w:rsid w:val="001E267E"/>
    <w:rsid w:val="001E2B06"/>
    <w:rsid w:val="001E423A"/>
    <w:rsid w:val="001E49DD"/>
    <w:rsid w:val="001E61D2"/>
    <w:rsid w:val="001E6F40"/>
    <w:rsid w:val="001E7C29"/>
    <w:rsid w:val="001F2003"/>
    <w:rsid w:val="001F28C7"/>
    <w:rsid w:val="001F38C2"/>
    <w:rsid w:val="001F4EFB"/>
    <w:rsid w:val="001F50D4"/>
    <w:rsid w:val="001F581F"/>
    <w:rsid w:val="001F7613"/>
    <w:rsid w:val="00201FC5"/>
    <w:rsid w:val="002030C6"/>
    <w:rsid w:val="00206B9F"/>
    <w:rsid w:val="002108D1"/>
    <w:rsid w:val="0021179D"/>
    <w:rsid w:val="002159CF"/>
    <w:rsid w:val="00222028"/>
    <w:rsid w:val="002221D0"/>
    <w:rsid w:val="0022293A"/>
    <w:rsid w:val="00225F1D"/>
    <w:rsid w:val="00226078"/>
    <w:rsid w:val="002260F5"/>
    <w:rsid w:val="00227176"/>
    <w:rsid w:val="00227BCD"/>
    <w:rsid w:val="00227F5D"/>
    <w:rsid w:val="00230333"/>
    <w:rsid w:val="002307C5"/>
    <w:rsid w:val="002333CF"/>
    <w:rsid w:val="0023441E"/>
    <w:rsid w:val="002344F8"/>
    <w:rsid w:val="00240BCD"/>
    <w:rsid w:val="00242266"/>
    <w:rsid w:val="002423FB"/>
    <w:rsid w:val="00245E7E"/>
    <w:rsid w:val="0025044F"/>
    <w:rsid w:val="00251CD8"/>
    <w:rsid w:val="0025272E"/>
    <w:rsid w:val="00254818"/>
    <w:rsid w:val="002561A8"/>
    <w:rsid w:val="002608D4"/>
    <w:rsid w:val="00260E4C"/>
    <w:rsid w:val="0026102E"/>
    <w:rsid w:val="00261B1D"/>
    <w:rsid w:val="0026286E"/>
    <w:rsid w:val="00262FC2"/>
    <w:rsid w:val="00263168"/>
    <w:rsid w:val="00263553"/>
    <w:rsid w:val="00265F63"/>
    <w:rsid w:val="002673A8"/>
    <w:rsid w:val="002679B1"/>
    <w:rsid w:val="00267EA4"/>
    <w:rsid w:val="002714F0"/>
    <w:rsid w:val="0027228E"/>
    <w:rsid w:val="002741D5"/>
    <w:rsid w:val="00274BEF"/>
    <w:rsid w:val="00275316"/>
    <w:rsid w:val="002753A5"/>
    <w:rsid w:val="0027779B"/>
    <w:rsid w:val="00280056"/>
    <w:rsid w:val="002810FD"/>
    <w:rsid w:val="002842B7"/>
    <w:rsid w:val="00291E08"/>
    <w:rsid w:val="0029306B"/>
    <w:rsid w:val="00293CE7"/>
    <w:rsid w:val="00294196"/>
    <w:rsid w:val="00295077"/>
    <w:rsid w:val="0029600F"/>
    <w:rsid w:val="00296736"/>
    <w:rsid w:val="002A3E74"/>
    <w:rsid w:val="002A5D80"/>
    <w:rsid w:val="002A6735"/>
    <w:rsid w:val="002A6835"/>
    <w:rsid w:val="002A7E9C"/>
    <w:rsid w:val="002B1747"/>
    <w:rsid w:val="002B67D1"/>
    <w:rsid w:val="002B7656"/>
    <w:rsid w:val="002B7EFE"/>
    <w:rsid w:val="002C0F99"/>
    <w:rsid w:val="002C1B0D"/>
    <w:rsid w:val="002C1CB6"/>
    <w:rsid w:val="002C2D00"/>
    <w:rsid w:val="002D1F73"/>
    <w:rsid w:val="002D6874"/>
    <w:rsid w:val="002D6B8E"/>
    <w:rsid w:val="002D6C87"/>
    <w:rsid w:val="002E356E"/>
    <w:rsid w:val="002E5441"/>
    <w:rsid w:val="002E681E"/>
    <w:rsid w:val="002E7524"/>
    <w:rsid w:val="002F3095"/>
    <w:rsid w:val="002F3E9D"/>
    <w:rsid w:val="002F4E33"/>
    <w:rsid w:val="00300067"/>
    <w:rsid w:val="00301099"/>
    <w:rsid w:val="00302F1D"/>
    <w:rsid w:val="00303B9D"/>
    <w:rsid w:val="00305D4A"/>
    <w:rsid w:val="00310B41"/>
    <w:rsid w:val="0031104E"/>
    <w:rsid w:val="00311E7A"/>
    <w:rsid w:val="00311FAE"/>
    <w:rsid w:val="00312BCC"/>
    <w:rsid w:val="00313160"/>
    <w:rsid w:val="00313711"/>
    <w:rsid w:val="00314433"/>
    <w:rsid w:val="0031565C"/>
    <w:rsid w:val="00320E1C"/>
    <w:rsid w:val="00322DB4"/>
    <w:rsid w:val="0032325A"/>
    <w:rsid w:val="003241DF"/>
    <w:rsid w:val="003328E7"/>
    <w:rsid w:val="00332FD0"/>
    <w:rsid w:val="003360CE"/>
    <w:rsid w:val="003369BA"/>
    <w:rsid w:val="0034036E"/>
    <w:rsid w:val="0034088D"/>
    <w:rsid w:val="00341B31"/>
    <w:rsid w:val="00343D60"/>
    <w:rsid w:val="00345080"/>
    <w:rsid w:val="00345C46"/>
    <w:rsid w:val="003516F7"/>
    <w:rsid w:val="00352712"/>
    <w:rsid w:val="003530FE"/>
    <w:rsid w:val="003536DF"/>
    <w:rsid w:val="0035435D"/>
    <w:rsid w:val="00355F1D"/>
    <w:rsid w:val="00360128"/>
    <w:rsid w:val="00360211"/>
    <w:rsid w:val="00364AF8"/>
    <w:rsid w:val="00364B56"/>
    <w:rsid w:val="00365E18"/>
    <w:rsid w:val="00366324"/>
    <w:rsid w:val="00366543"/>
    <w:rsid w:val="00370859"/>
    <w:rsid w:val="00370918"/>
    <w:rsid w:val="00370C2E"/>
    <w:rsid w:val="00372515"/>
    <w:rsid w:val="00372B52"/>
    <w:rsid w:val="003746ED"/>
    <w:rsid w:val="00384077"/>
    <w:rsid w:val="00384C86"/>
    <w:rsid w:val="0039080E"/>
    <w:rsid w:val="00393A4E"/>
    <w:rsid w:val="00393F4F"/>
    <w:rsid w:val="00394E54"/>
    <w:rsid w:val="00397CC4"/>
    <w:rsid w:val="00397CCE"/>
    <w:rsid w:val="003A24FE"/>
    <w:rsid w:val="003A4715"/>
    <w:rsid w:val="003A4B5F"/>
    <w:rsid w:val="003A605B"/>
    <w:rsid w:val="003A6ABE"/>
    <w:rsid w:val="003A7221"/>
    <w:rsid w:val="003A7C98"/>
    <w:rsid w:val="003B0B68"/>
    <w:rsid w:val="003B1D11"/>
    <w:rsid w:val="003B4457"/>
    <w:rsid w:val="003B4689"/>
    <w:rsid w:val="003B551C"/>
    <w:rsid w:val="003B5D57"/>
    <w:rsid w:val="003B5EAE"/>
    <w:rsid w:val="003C1213"/>
    <w:rsid w:val="003C130D"/>
    <w:rsid w:val="003C734F"/>
    <w:rsid w:val="003C75B5"/>
    <w:rsid w:val="003C77EF"/>
    <w:rsid w:val="003D08C7"/>
    <w:rsid w:val="003D0E97"/>
    <w:rsid w:val="003D3B92"/>
    <w:rsid w:val="003D4D4C"/>
    <w:rsid w:val="003D4FF3"/>
    <w:rsid w:val="003D5959"/>
    <w:rsid w:val="003D5A90"/>
    <w:rsid w:val="003D64EE"/>
    <w:rsid w:val="003E0587"/>
    <w:rsid w:val="003E18BC"/>
    <w:rsid w:val="003E19EB"/>
    <w:rsid w:val="003E602D"/>
    <w:rsid w:val="003F2325"/>
    <w:rsid w:val="003F715F"/>
    <w:rsid w:val="003F72A2"/>
    <w:rsid w:val="00400101"/>
    <w:rsid w:val="00400D3F"/>
    <w:rsid w:val="00401F3D"/>
    <w:rsid w:val="00403F8D"/>
    <w:rsid w:val="004046A2"/>
    <w:rsid w:val="00404A7E"/>
    <w:rsid w:val="00410437"/>
    <w:rsid w:val="0041105D"/>
    <w:rsid w:val="00411156"/>
    <w:rsid w:val="004115BF"/>
    <w:rsid w:val="00411E49"/>
    <w:rsid w:val="00413EB9"/>
    <w:rsid w:val="004151E8"/>
    <w:rsid w:val="00420807"/>
    <w:rsid w:val="0042135E"/>
    <w:rsid w:val="00421F9C"/>
    <w:rsid w:val="004223E3"/>
    <w:rsid w:val="00425D62"/>
    <w:rsid w:val="00426882"/>
    <w:rsid w:val="00426A68"/>
    <w:rsid w:val="00427569"/>
    <w:rsid w:val="0043192E"/>
    <w:rsid w:val="00432097"/>
    <w:rsid w:val="004367BE"/>
    <w:rsid w:val="00436EBD"/>
    <w:rsid w:val="00436FDC"/>
    <w:rsid w:val="004377DA"/>
    <w:rsid w:val="004406DE"/>
    <w:rsid w:val="00443C2C"/>
    <w:rsid w:val="004441B0"/>
    <w:rsid w:val="004441ED"/>
    <w:rsid w:val="004445E1"/>
    <w:rsid w:val="00444973"/>
    <w:rsid w:val="00444DB3"/>
    <w:rsid w:val="004452F0"/>
    <w:rsid w:val="00445C84"/>
    <w:rsid w:val="00445FA1"/>
    <w:rsid w:val="00450D5D"/>
    <w:rsid w:val="00451385"/>
    <w:rsid w:val="00453033"/>
    <w:rsid w:val="00455215"/>
    <w:rsid w:val="004552E9"/>
    <w:rsid w:val="00455F5C"/>
    <w:rsid w:val="004572A3"/>
    <w:rsid w:val="00457B11"/>
    <w:rsid w:val="00457C4A"/>
    <w:rsid w:val="00462B75"/>
    <w:rsid w:val="00463306"/>
    <w:rsid w:val="00463F5D"/>
    <w:rsid w:val="00464679"/>
    <w:rsid w:val="0046547C"/>
    <w:rsid w:val="00466BF2"/>
    <w:rsid w:val="00471FF0"/>
    <w:rsid w:val="00472C7B"/>
    <w:rsid w:val="004765A8"/>
    <w:rsid w:val="00477515"/>
    <w:rsid w:val="004836B9"/>
    <w:rsid w:val="0048435D"/>
    <w:rsid w:val="004863DE"/>
    <w:rsid w:val="004901B0"/>
    <w:rsid w:val="004903E0"/>
    <w:rsid w:val="00492EE4"/>
    <w:rsid w:val="004934E6"/>
    <w:rsid w:val="00493D45"/>
    <w:rsid w:val="00493E37"/>
    <w:rsid w:val="00494AA8"/>
    <w:rsid w:val="004962FB"/>
    <w:rsid w:val="004A1515"/>
    <w:rsid w:val="004A1D75"/>
    <w:rsid w:val="004A21FB"/>
    <w:rsid w:val="004A24C5"/>
    <w:rsid w:val="004A3724"/>
    <w:rsid w:val="004A3F9D"/>
    <w:rsid w:val="004A4673"/>
    <w:rsid w:val="004A47FC"/>
    <w:rsid w:val="004A5E5B"/>
    <w:rsid w:val="004A6EE1"/>
    <w:rsid w:val="004B0A6A"/>
    <w:rsid w:val="004B0BCA"/>
    <w:rsid w:val="004B3140"/>
    <w:rsid w:val="004B3BB7"/>
    <w:rsid w:val="004B45A7"/>
    <w:rsid w:val="004B49AF"/>
    <w:rsid w:val="004B508F"/>
    <w:rsid w:val="004B5A0A"/>
    <w:rsid w:val="004C02A7"/>
    <w:rsid w:val="004C1510"/>
    <w:rsid w:val="004C1C35"/>
    <w:rsid w:val="004C29DA"/>
    <w:rsid w:val="004C7E8C"/>
    <w:rsid w:val="004D04B4"/>
    <w:rsid w:val="004D11CB"/>
    <w:rsid w:val="004D2501"/>
    <w:rsid w:val="004D27BE"/>
    <w:rsid w:val="004D57DC"/>
    <w:rsid w:val="004D7997"/>
    <w:rsid w:val="004E2A43"/>
    <w:rsid w:val="004E30FD"/>
    <w:rsid w:val="004E5E2A"/>
    <w:rsid w:val="004E65FE"/>
    <w:rsid w:val="004E6AFC"/>
    <w:rsid w:val="004E778F"/>
    <w:rsid w:val="004E79AC"/>
    <w:rsid w:val="004F15E3"/>
    <w:rsid w:val="004F18C0"/>
    <w:rsid w:val="004F391A"/>
    <w:rsid w:val="004F4D42"/>
    <w:rsid w:val="004F6EB8"/>
    <w:rsid w:val="004F7328"/>
    <w:rsid w:val="00503339"/>
    <w:rsid w:val="005036C4"/>
    <w:rsid w:val="00505D67"/>
    <w:rsid w:val="00505E5F"/>
    <w:rsid w:val="00507296"/>
    <w:rsid w:val="0051142E"/>
    <w:rsid w:val="0051218C"/>
    <w:rsid w:val="00513E1E"/>
    <w:rsid w:val="00515A3D"/>
    <w:rsid w:val="00516333"/>
    <w:rsid w:val="00516B21"/>
    <w:rsid w:val="005179B7"/>
    <w:rsid w:val="00517C0B"/>
    <w:rsid w:val="0052319C"/>
    <w:rsid w:val="005250F6"/>
    <w:rsid w:val="00526642"/>
    <w:rsid w:val="005269B1"/>
    <w:rsid w:val="005341E9"/>
    <w:rsid w:val="00535497"/>
    <w:rsid w:val="00537113"/>
    <w:rsid w:val="00537C44"/>
    <w:rsid w:val="00541F4F"/>
    <w:rsid w:val="00543297"/>
    <w:rsid w:val="00545779"/>
    <w:rsid w:val="00547897"/>
    <w:rsid w:val="00547BF8"/>
    <w:rsid w:val="005503BD"/>
    <w:rsid w:val="00550B94"/>
    <w:rsid w:val="00554928"/>
    <w:rsid w:val="00555F23"/>
    <w:rsid w:val="00557471"/>
    <w:rsid w:val="0056011E"/>
    <w:rsid w:val="00560151"/>
    <w:rsid w:val="005608DA"/>
    <w:rsid w:val="00561E44"/>
    <w:rsid w:val="0056206A"/>
    <w:rsid w:val="00562C20"/>
    <w:rsid w:val="00566821"/>
    <w:rsid w:val="005703EE"/>
    <w:rsid w:val="005715F1"/>
    <w:rsid w:val="00571627"/>
    <w:rsid w:val="005723BD"/>
    <w:rsid w:val="00572699"/>
    <w:rsid w:val="00573CAC"/>
    <w:rsid w:val="0057469C"/>
    <w:rsid w:val="00577A05"/>
    <w:rsid w:val="0058139B"/>
    <w:rsid w:val="0058456C"/>
    <w:rsid w:val="00586766"/>
    <w:rsid w:val="00587B37"/>
    <w:rsid w:val="00587D5E"/>
    <w:rsid w:val="00593AAE"/>
    <w:rsid w:val="00594F2A"/>
    <w:rsid w:val="00595972"/>
    <w:rsid w:val="00596709"/>
    <w:rsid w:val="00597E35"/>
    <w:rsid w:val="005A02DE"/>
    <w:rsid w:val="005A22C9"/>
    <w:rsid w:val="005A28D3"/>
    <w:rsid w:val="005A42BD"/>
    <w:rsid w:val="005A5022"/>
    <w:rsid w:val="005A539F"/>
    <w:rsid w:val="005A6E90"/>
    <w:rsid w:val="005C0033"/>
    <w:rsid w:val="005C12EE"/>
    <w:rsid w:val="005C1799"/>
    <w:rsid w:val="005C5326"/>
    <w:rsid w:val="005C5BEE"/>
    <w:rsid w:val="005D0272"/>
    <w:rsid w:val="005D02CE"/>
    <w:rsid w:val="005D09C3"/>
    <w:rsid w:val="005D0D85"/>
    <w:rsid w:val="005D2400"/>
    <w:rsid w:val="005D25FA"/>
    <w:rsid w:val="005D2D65"/>
    <w:rsid w:val="005D335D"/>
    <w:rsid w:val="005D3E74"/>
    <w:rsid w:val="005D6568"/>
    <w:rsid w:val="005D6F5A"/>
    <w:rsid w:val="005D7643"/>
    <w:rsid w:val="005D7E1C"/>
    <w:rsid w:val="005E143C"/>
    <w:rsid w:val="005E32B9"/>
    <w:rsid w:val="005E51C6"/>
    <w:rsid w:val="005E76D4"/>
    <w:rsid w:val="005F036C"/>
    <w:rsid w:val="005F1639"/>
    <w:rsid w:val="005F4809"/>
    <w:rsid w:val="005F49C5"/>
    <w:rsid w:val="005F5AF8"/>
    <w:rsid w:val="005F7B8C"/>
    <w:rsid w:val="0060084F"/>
    <w:rsid w:val="006008DC"/>
    <w:rsid w:val="006049FF"/>
    <w:rsid w:val="00604BA0"/>
    <w:rsid w:val="00604EE2"/>
    <w:rsid w:val="00606687"/>
    <w:rsid w:val="006121DC"/>
    <w:rsid w:val="006133F4"/>
    <w:rsid w:val="0061350E"/>
    <w:rsid w:val="006135F6"/>
    <w:rsid w:val="0061367B"/>
    <w:rsid w:val="00613B16"/>
    <w:rsid w:val="0061648C"/>
    <w:rsid w:val="00617509"/>
    <w:rsid w:val="006231EC"/>
    <w:rsid w:val="006241F5"/>
    <w:rsid w:val="00632B1F"/>
    <w:rsid w:val="00632E44"/>
    <w:rsid w:val="00633E25"/>
    <w:rsid w:val="00635757"/>
    <w:rsid w:val="00636477"/>
    <w:rsid w:val="006368C8"/>
    <w:rsid w:val="00641141"/>
    <w:rsid w:val="00643887"/>
    <w:rsid w:val="006438A9"/>
    <w:rsid w:val="00644F9F"/>
    <w:rsid w:val="00646991"/>
    <w:rsid w:val="006506D0"/>
    <w:rsid w:val="00652982"/>
    <w:rsid w:val="00654B5B"/>
    <w:rsid w:val="00654DE3"/>
    <w:rsid w:val="0065573D"/>
    <w:rsid w:val="00657467"/>
    <w:rsid w:val="00657704"/>
    <w:rsid w:val="00662CD2"/>
    <w:rsid w:val="00662F3A"/>
    <w:rsid w:val="00664664"/>
    <w:rsid w:val="00666F8F"/>
    <w:rsid w:val="00667C37"/>
    <w:rsid w:val="00670A18"/>
    <w:rsid w:val="00671DBD"/>
    <w:rsid w:val="006721D2"/>
    <w:rsid w:val="00673EB6"/>
    <w:rsid w:val="00675A47"/>
    <w:rsid w:val="006804D5"/>
    <w:rsid w:val="00680B3A"/>
    <w:rsid w:val="00681D51"/>
    <w:rsid w:val="00683AE6"/>
    <w:rsid w:val="00685641"/>
    <w:rsid w:val="00685E47"/>
    <w:rsid w:val="00686A2C"/>
    <w:rsid w:val="00686E05"/>
    <w:rsid w:val="00692F83"/>
    <w:rsid w:val="00693BA9"/>
    <w:rsid w:val="0069495C"/>
    <w:rsid w:val="0069525C"/>
    <w:rsid w:val="00695F35"/>
    <w:rsid w:val="0069728E"/>
    <w:rsid w:val="006976C0"/>
    <w:rsid w:val="006A0906"/>
    <w:rsid w:val="006A1F9D"/>
    <w:rsid w:val="006A245D"/>
    <w:rsid w:val="006A25CE"/>
    <w:rsid w:val="006A299B"/>
    <w:rsid w:val="006A424D"/>
    <w:rsid w:val="006A7E09"/>
    <w:rsid w:val="006B02B6"/>
    <w:rsid w:val="006B1FDE"/>
    <w:rsid w:val="006B2951"/>
    <w:rsid w:val="006B2D6C"/>
    <w:rsid w:val="006B5DCA"/>
    <w:rsid w:val="006B6439"/>
    <w:rsid w:val="006B6F7A"/>
    <w:rsid w:val="006C0150"/>
    <w:rsid w:val="006C113E"/>
    <w:rsid w:val="006C285B"/>
    <w:rsid w:val="006C577C"/>
    <w:rsid w:val="006D1EAD"/>
    <w:rsid w:val="006D4BB7"/>
    <w:rsid w:val="006D4D7D"/>
    <w:rsid w:val="006D5718"/>
    <w:rsid w:val="006D5E66"/>
    <w:rsid w:val="006D7DDE"/>
    <w:rsid w:val="006E2314"/>
    <w:rsid w:val="006E2B45"/>
    <w:rsid w:val="006E3250"/>
    <w:rsid w:val="006E3609"/>
    <w:rsid w:val="006E372E"/>
    <w:rsid w:val="006E3CA1"/>
    <w:rsid w:val="006E6589"/>
    <w:rsid w:val="006E6B77"/>
    <w:rsid w:val="006E7DC1"/>
    <w:rsid w:val="006E7EB3"/>
    <w:rsid w:val="006F09FA"/>
    <w:rsid w:val="006F1AED"/>
    <w:rsid w:val="006F298A"/>
    <w:rsid w:val="006F4115"/>
    <w:rsid w:val="006F4580"/>
    <w:rsid w:val="006F4582"/>
    <w:rsid w:val="006F4A28"/>
    <w:rsid w:val="006F4EF2"/>
    <w:rsid w:val="006F50CD"/>
    <w:rsid w:val="006F56DA"/>
    <w:rsid w:val="00700119"/>
    <w:rsid w:val="007028E4"/>
    <w:rsid w:val="007042AF"/>
    <w:rsid w:val="007051C2"/>
    <w:rsid w:val="007122BF"/>
    <w:rsid w:val="007138B7"/>
    <w:rsid w:val="00716B17"/>
    <w:rsid w:val="00716DF5"/>
    <w:rsid w:val="0071735F"/>
    <w:rsid w:val="007176DA"/>
    <w:rsid w:val="00723CCA"/>
    <w:rsid w:val="00727BA3"/>
    <w:rsid w:val="00731723"/>
    <w:rsid w:val="00733B54"/>
    <w:rsid w:val="0073485D"/>
    <w:rsid w:val="00734BBA"/>
    <w:rsid w:val="00735272"/>
    <w:rsid w:val="007355D0"/>
    <w:rsid w:val="00735A17"/>
    <w:rsid w:val="00735E30"/>
    <w:rsid w:val="0073696F"/>
    <w:rsid w:val="007477A7"/>
    <w:rsid w:val="00747DE6"/>
    <w:rsid w:val="007512C6"/>
    <w:rsid w:val="007546D3"/>
    <w:rsid w:val="00755194"/>
    <w:rsid w:val="00755472"/>
    <w:rsid w:val="007569F6"/>
    <w:rsid w:val="00757BAA"/>
    <w:rsid w:val="00760C5E"/>
    <w:rsid w:val="00760EAC"/>
    <w:rsid w:val="00761930"/>
    <w:rsid w:val="00761FE7"/>
    <w:rsid w:val="00762C2A"/>
    <w:rsid w:val="007641A0"/>
    <w:rsid w:val="00764A66"/>
    <w:rsid w:val="00764D05"/>
    <w:rsid w:val="00765D21"/>
    <w:rsid w:val="007708A7"/>
    <w:rsid w:val="00771983"/>
    <w:rsid w:val="00775424"/>
    <w:rsid w:val="00775F37"/>
    <w:rsid w:val="0077611F"/>
    <w:rsid w:val="00776834"/>
    <w:rsid w:val="00780BCF"/>
    <w:rsid w:val="0078313A"/>
    <w:rsid w:val="0078404F"/>
    <w:rsid w:val="00785DF5"/>
    <w:rsid w:val="0078773D"/>
    <w:rsid w:val="00787E27"/>
    <w:rsid w:val="007918C8"/>
    <w:rsid w:val="00791F8D"/>
    <w:rsid w:val="007944A0"/>
    <w:rsid w:val="00794E8F"/>
    <w:rsid w:val="0079663A"/>
    <w:rsid w:val="007968BF"/>
    <w:rsid w:val="007A0FB9"/>
    <w:rsid w:val="007A2267"/>
    <w:rsid w:val="007A5BDA"/>
    <w:rsid w:val="007A64A7"/>
    <w:rsid w:val="007A6656"/>
    <w:rsid w:val="007B031F"/>
    <w:rsid w:val="007B08DF"/>
    <w:rsid w:val="007B1806"/>
    <w:rsid w:val="007B3D36"/>
    <w:rsid w:val="007B5823"/>
    <w:rsid w:val="007B5E20"/>
    <w:rsid w:val="007B6745"/>
    <w:rsid w:val="007B6E6F"/>
    <w:rsid w:val="007C19D7"/>
    <w:rsid w:val="007C2713"/>
    <w:rsid w:val="007C4118"/>
    <w:rsid w:val="007C4E59"/>
    <w:rsid w:val="007C5713"/>
    <w:rsid w:val="007C6F84"/>
    <w:rsid w:val="007C7FEF"/>
    <w:rsid w:val="007D020B"/>
    <w:rsid w:val="007D028C"/>
    <w:rsid w:val="007D1943"/>
    <w:rsid w:val="007D197E"/>
    <w:rsid w:val="007D3129"/>
    <w:rsid w:val="007D5642"/>
    <w:rsid w:val="007D5D8B"/>
    <w:rsid w:val="007D663A"/>
    <w:rsid w:val="007E0DAE"/>
    <w:rsid w:val="007E1C23"/>
    <w:rsid w:val="007E4E93"/>
    <w:rsid w:val="007E5A79"/>
    <w:rsid w:val="007E6172"/>
    <w:rsid w:val="007F20FF"/>
    <w:rsid w:val="00802BF5"/>
    <w:rsid w:val="0080518B"/>
    <w:rsid w:val="0080676A"/>
    <w:rsid w:val="008138AF"/>
    <w:rsid w:val="00813E7B"/>
    <w:rsid w:val="00815A9D"/>
    <w:rsid w:val="0082047E"/>
    <w:rsid w:val="00820D6E"/>
    <w:rsid w:val="0082149C"/>
    <w:rsid w:val="00824244"/>
    <w:rsid w:val="00824BFD"/>
    <w:rsid w:val="00827272"/>
    <w:rsid w:val="00827911"/>
    <w:rsid w:val="0083010F"/>
    <w:rsid w:val="00833D97"/>
    <w:rsid w:val="0083555D"/>
    <w:rsid w:val="00837530"/>
    <w:rsid w:val="008416C1"/>
    <w:rsid w:val="00841EF7"/>
    <w:rsid w:val="00842810"/>
    <w:rsid w:val="00844459"/>
    <w:rsid w:val="008450CA"/>
    <w:rsid w:val="00846035"/>
    <w:rsid w:val="008465D6"/>
    <w:rsid w:val="00846AC8"/>
    <w:rsid w:val="00846B18"/>
    <w:rsid w:val="00850C1A"/>
    <w:rsid w:val="00852A94"/>
    <w:rsid w:val="00852D58"/>
    <w:rsid w:val="00854CA9"/>
    <w:rsid w:val="008551E5"/>
    <w:rsid w:val="00856862"/>
    <w:rsid w:val="008609E8"/>
    <w:rsid w:val="00860C60"/>
    <w:rsid w:val="008610A7"/>
    <w:rsid w:val="00863FFF"/>
    <w:rsid w:val="00864B61"/>
    <w:rsid w:val="00864E3A"/>
    <w:rsid w:val="008663FE"/>
    <w:rsid w:val="00867551"/>
    <w:rsid w:val="008704B5"/>
    <w:rsid w:val="0087192D"/>
    <w:rsid w:val="00871E15"/>
    <w:rsid w:val="00872810"/>
    <w:rsid w:val="008736AC"/>
    <w:rsid w:val="0087490D"/>
    <w:rsid w:val="00876AA2"/>
    <w:rsid w:val="008770EA"/>
    <w:rsid w:val="00877B23"/>
    <w:rsid w:val="00877D35"/>
    <w:rsid w:val="00880A68"/>
    <w:rsid w:val="00880D1A"/>
    <w:rsid w:val="00880E0D"/>
    <w:rsid w:val="00882AF0"/>
    <w:rsid w:val="00884FA4"/>
    <w:rsid w:val="00884FAC"/>
    <w:rsid w:val="00887982"/>
    <w:rsid w:val="00891872"/>
    <w:rsid w:val="008935D2"/>
    <w:rsid w:val="00895726"/>
    <w:rsid w:val="00896028"/>
    <w:rsid w:val="00896C53"/>
    <w:rsid w:val="0089755E"/>
    <w:rsid w:val="008A07EB"/>
    <w:rsid w:val="008A0BD6"/>
    <w:rsid w:val="008A20F5"/>
    <w:rsid w:val="008A289D"/>
    <w:rsid w:val="008A5871"/>
    <w:rsid w:val="008B1A1D"/>
    <w:rsid w:val="008B1D40"/>
    <w:rsid w:val="008B4163"/>
    <w:rsid w:val="008B4EA4"/>
    <w:rsid w:val="008B5023"/>
    <w:rsid w:val="008B54FA"/>
    <w:rsid w:val="008B592C"/>
    <w:rsid w:val="008B75B3"/>
    <w:rsid w:val="008C19AB"/>
    <w:rsid w:val="008C207B"/>
    <w:rsid w:val="008C24DB"/>
    <w:rsid w:val="008C304C"/>
    <w:rsid w:val="008C5C59"/>
    <w:rsid w:val="008C64DD"/>
    <w:rsid w:val="008D014F"/>
    <w:rsid w:val="008D2656"/>
    <w:rsid w:val="008D2BCB"/>
    <w:rsid w:val="008D41CC"/>
    <w:rsid w:val="008D596B"/>
    <w:rsid w:val="008D64A0"/>
    <w:rsid w:val="008E0360"/>
    <w:rsid w:val="008E03A1"/>
    <w:rsid w:val="008E0699"/>
    <w:rsid w:val="008E195A"/>
    <w:rsid w:val="008E48B7"/>
    <w:rsid w:val="008E77C9"/>
    <w:rsid w:val="008E7872"/>
    <w:rsid w:val="008F0039"/>
    <w:rsid w:val="008F1DC6"/>
    <w:rsid w:val="008F332B"/>
    <w:rsid w:val="008F414D"/>
    <w:rsid w:val="008F4A35"/>
    <w:rsid w:val="00905D98"/>
    <w:rsid w:val="009103D2"/>
    <w:rsid w:val="00910B35"/>
    <w:rsid w:val="00911680"/>
    <w:rsid w:val="0091353B"/>
    <w:rsid w:val="009168E9"/>
    <w:rsid w:val="00921B90"/>
    <w:rsid w:val="009243DA"/>
    <w:rsid w:val="00925540"/>
    <w:rsid w:val="00926200"/>
    <w:rsid w:val="009268B7"/>
    <w:rsid w:val="009277FC"/>
    <w:rsid w:val="00930872"/>
    <w:rsid w:val="009312EF"/>
    <w:rsid w:val="00935567"/>
    <w:rsid w:val="0093635D"/>
    <w:rsid w:val="009429DC"/>
    <w:rsid w:val="00947FCF"/>
    <w:rsid w:val="00951A8D"/>
    <w:rsid w:val="00953E41"/>
    <w:rsid w:val="00962EE1"/>
    <w:rsid w:val="00964FD1"/>
    <w:rsid w:val="0096607D"/>
    <w:rsid w:val="009728C2"/>
    <w:rsid w:val="00974ADC"/>
    <w:rsid w:val="009754B3"/>
    <w:rsid w:val="00977995"/>
    <w:rsid w:val="009818ED"/>
    <w:rsid w:val="00983D49"/>
    <w:rsid w:val="00985F8F"/>
    <w:rsid w:val="00986E74"/>
    <w:rsid w:val="009871DB"/>
    <w:rsid w:val="009901A3"/>
    <w:rsid w:val="00990541"/>
    <w:rsid w:val="00990F73"/>
    <w:rsid w:val="009920EB"/>
    <w:rsid w:val="00992AEC"/>
    <w:rsid w:val="009932B2"/>
    <w:rsid w:val="00994D49"/>
    <w:rsid w:val="00995A8D"/>
    <w:rsid w:val="0099722E"/>
    <w:rsid w:val="009A06D6"/>
    <w:rsid w:val="009A1553"/>
    <w:rsid w:val="009A2DAD"/>
    <w:rsid w:val="009A2FDF"/>
    <w:rsid w:val="009A4ED3"/>
    <w:rsid w:val="009A718D"/>
    <w:rsid w:val="009A7C95"/>
    <w:rsid w:val="009B286B"/>
    <w:rsid w:val="009B4082"/>
    <w:rsid w:val="009B50D4"/>
    <w:rsid w:val="009B5207"/>
    <w:rsid w:val="009B5341"/>
    <w:rsid w:val="009B6F1E"/>
    <w:rsid w:val="009C175C"/>
    <w:rsid w:val="009C1D91"/>
    <w:rsid w:val="009C204F"/>
    <w:rsid w:val="009C2D3F"/>
    <w:rsid w:val="009C327C"/>
    <w:rsid w:val="009C43DD"/>
    <w:rsid w:val="009C5169"/>
    <w:rsid w:val="009C700D"/>
    <w:rsid w:val="009C7C0A"/>
    <w:rsid w:val="009C7F7A"/>
    <w:rsid w:val="009D0BF7"/>
    <w:rsid w:val="009D1270"/>
    <w:rsid w:val="009D2409"/>
    <w:rsid w:val="009D279A"/>
    <w:rsid w:val="009D2CF8"/>
    <w:rsid w:val="009D32A9"/>
    <w:rsid w:val="009D4191"/>
    <w:rsid w:val="009D4CDC"/>
    <w:rsid w:val="009D555E"/>
    <w:rsid w:val="009D68C2"/>
    <w:rsid w:val="009D755E"/>
    <w:rsid w:val="009D75B9"/>
    <w:rsid w:val="009E1505"/>
    <w:rsid w:val="009E1D2C"/>
    <w:rsid w:val="009E5939"/>
    <w:rsid w:val="009E713F"/>
    <w:rsid w:val="009F1735"/>
    <w:rsid w:val="009F1949"/>
    <w:rsid w:val="009F2286"/>
    <w:rsid w:val="009F44F8"/>
    <w:rsid w:val="00A069A6"/>
    <w:rsid w:val="00A13DAF"/>
    <w:rsid w:val="00A15CCF"/>
    <w:rsid w:val="00A15D74"/>
    <w:rsid w:val="00A16AD3"/>
    <w:rsid w:val="00A17903"/>
    <w:rsid w:val="00A20E63"/>
    <w:rsid w:val="00A22982"/>
    <w:rsid w:val="00A2320B"/>
    <w:rsid w:val="00A233F3"/>
    <w:rsid w:val="00A23F9C"/>
    <w:rsid w:val="00A2688B"/>
    <w:rsid w:val="00A26AB6"/>
    <w:rsid w:val="00A27315"/>
    <w:rsid w:val="00A2755E"/>
    <w:rsid w:val="00A310A7"/>
    <w:rsid w:val="00A31C2C"/>
    <w:rsid w:val="00A3244D"/>
    <w:rsid w:val="00A32611"/>
    <w:rsid w:val="00A33EF8"/>
    <w:rsid w:val="00A36226"/>
    <w:rsid w:val="00A37118"/>
    <w:rsid w:val="00A401AD"/>
    <w:rsid w:val="00A4314E"/>
    <w:rsid w:val="00A476F6"/>
    <w:rsid w:val="00A478C5"/>
    <w:rsid w:val="00A50A05"/>
    <w:rsid w:val="00A52C6C"/>
    <w:rsid w:val="00A53C21"/>
    <w:rsid w:val="00A55C56"/>
    <w:rsid w:val="00A56E8B"/>
    <w:rsid w:val="00A62137"/>
    <w:rsid w:val="00A66CD3"/>
    <w:rsid w:val="00A67A53"/>
    <w:rsid w:val="00A67C7A"/>
    <w:rsid w:val="00A67C9B"/>
    <w:rsid w:val="00A70F58"/>
    <w:rsid w:val="00A758D2"/>
    <w:rsid w:val="00A77537"/>
    <w:rsid w:val="00A77782"/>
    <w:rsid w:val="00A77FC1"/>
    <w:rsid w:val="00A81E05"/>
    <w:rsid w:val="00A82831"/>
    <w:rsid w:val="00A83223"/>
    <w:rsid w:val="00A83A32"/>
    <w:rsid w:val="00A855A6"/>
    <w:rsid w:val="00A862A7"/>
    <w:rsid w:val="00A90ADD"/>
    <w:rsid w:val="00A91A11"/>
    <w:rsid w:val="00A951C1"/>
    <w:rsid w:val="00A96F37"/>
    <w:rsid w:val="00AA09D9"/>
    <w:rsid w:val="00AA0C63"/>
    <w:rsid w:val="00AA25B6"/>
    <w:rsid w:val="00AA32D4"/>
    <w:rsid w:val="00AA46E1"/>
    <w:rsid w:val="00AA5F1A"/>
    <w:rsid w:val="00AA7F2B"/>
    <w:rsid w:val="00AB085A"/>
    <w:rsid w:val="00AB10B9"/>
    <w:rsid w:val="00AB2696"/>
    <w:rsid w:val="00AB2FF3"/>
    <w:rsid w:val="00AB397C"/>
    <w:rsid w:val="00AB428C"/>
    <w:rsid w:val="00AB64D9"/>
    <w:rsid w:val="00AB7819"/>
    <w:rsid w:val="00AB7C27"/>
    <w:rsid w:val="00AC0529"/>
    <w:rsid w:val="00AC2C41"/>
    <w:rsid w:val="00AC3232"/>
    <w:rsid w:val="00AC3C33"/>
    <w:rsid w:val="00AC3DC7"/>
    <w:rsid w:val="00AC4511"/>
    <w:rsid w:val="00AC46B6"/>
    <w:rsid w:val="00AC4C87"/>
    <w:rsid w:val="00AC6A42"/>
    <w:rsid w:val="00AD4C20"/>
    <w:rsid w:val="00AD5201"/>
    <w:rsid w:val="00AE08A6"/>
    <w:rsid w:val="00AE0B7C"/>
    <w:rsid w:val="00AE14FC"/>
    <w:rsid w:val="00AE1A2D"/>
    <w:rsid w:val="00AE2DBF"/>
    <w:rsid w:val="00AE2E0A"/>
    <w:rsid w:val="00AE727D"/>
    <w:rsid w:val="00AF06F7"/>
    <w:rsid w:val="00AF2E47"/>
    <w:rsid w:val="00AF3990"/>
    <w:rsid w:val="00AF3A27"/>
    <w:rsid w:val="00AF4F0D"/>
    <w:rsid w:val="00AF628B"/>
    <w:rsid w:val="00AF6894"/>
    <w:rsid w:val="00AF6A27"/>
    <w:rsid w:val="00B0138A"/>
    <w:rsid w:val="00B01E11"/>
    <w:rsid w:val="00B020C6"/>
    <w:rsid w:val="00B02444"/>
    <w:rsid w:val="00B05FE9"/>
    <w:rsid w:val="00B079F4"/>
    <w:rsid w:val="00B1374D"/>
    <w:rsid w:val="00B13823"/>
    <w:rsid w:val="00B14C4F"/>
    <w:rsid w:val="00B150A5"/>
    <w:rsid w:val="00B16ACA"/>
    <w:rsid w:val="00B17ACB"/>
    <w:rsid w:val="00B204CF"/>
    <w:rsid w:val="00B2486C"/>
    <w:rsid w:val="00B24FA0"/>
    <w:rsid w:val="00B260B5"/>
    <w:rsid w:val="00B26A92"/>
    <w:rsid w:val="00B301F5"/>
    <w:rsid w:val="00B3225E"/>
    <w:rsid w:val="00B32CDB"/>
    <w:rsid w:val="00B33EA0"/>
    <w:rsid w:val="00B34EC7"/>
    <w:rsid w:val="00B34F2B"/>
    <w:rsid w:val="00B3642B"/>
    <w:rsid w:val="00B36DBA"/>
    <w:rsid w:val="00B37E51"/>
    <w:rsid w:val="00B40C2D"/>
    <w:rsid w:val="00B426F4"/>
    <w:rsid w:val="00B439C4"/>
    <w:rsid w:val="00B45473"/>
    <w:rsid w:val="00B45922"/>
    <w:rsid w:val="00B46551"/>
    <w:rsid w:val="00B46E8B"/>
    <w:rsid w:val="00B50014"/>
    <w:rsid w:val="00B53B3D"/>
    <w:rsid w:val="00B57A5F"/>
    <w:rsid w:val="00B61268"/>
    <w:rsid w:val="00B64924"/>
    <w:rsid w:val="00B649E2"/>
    <w:rsid w:val="00B65F15"/>
    <w:rsid w:val="00B66ACD"/>
    <w:rsid w:val="00B67DEA"/>
    <w:rsid w:val="00B70277"/>
    <w:rsid w:val="00B710EE"/>
    <w:rsid w:val="00B715F6"/>
    <w:rsid w:val="00B74701"/>
    <w:rsid w:val="00B769C1"/>
    <w:rsid w:val="00B81BDE"/>
    <w:rsid w:val="00B81FA6"/>
    <w:rsid w:val="00B828E5"/>
    <w:rsid w:val="00B908C6"/>
    <w:rsid w:val="00B90DC4"/>
    <w:rsid w:val="00B913D3"/>
    <w:rsid w:val="00B924F2"/>
    <w:rsid w:val="00B93DA5"/>
    <w:rsid w:val="00B97C54"/>
    <w:rsid w:val="00BA1846"/>
    <w:rsid w:val="00BA4480"/>
    <w:rsid w:val="00BA6363"/>
    <w:rsid w:val="00BA68D3"/>
    <w:rsid w:val="00BA6F04"/>
    <w:rsid w:val="00BA7157"/>
    <w:rsid w:val="00BA7301"/>
    <w:rsid w:val="00BB01FE"/>
    <w:rsid w:val="00BB4C0F"/>
    <w:rsid w:val="00BB61AB"/>
    <w:rsid w:val="00BB61DB"/>
    <w:rsid w:val="00BB6C8C"/>
    <w:rsid w:val="00BB7284"/>
    <w:rsid w:val="00BB73EA"/>
    <w:rsid w:val="00BB7480"/>
    <w:rsid w:val="00BB7FA4"/>
    <w:rsid w:val="00BC083A"/>
    <w:rsid w:val="00BC0972"/>
    <w:rsid w:val="00BC1C7F"/>
    <w:rsid w:val="00BC24DB"/>
    <w:rsid w:val="00BC2513"/>
    <w:rsid w:val="00BC2B72"/>
    <w:rsid w:val="00BC2EAC"/>
    <w:rsid w:val="00BC4CA7"/>
    <w:rsid w:val="00BC5B1A"/>
    <w:rsid w:val="00BC60C6"/>
    <w:rsid w:val="00BC619C"/>
    <w:rsid w:val="00BD2A01"/>
    <w:rsid w:val="00BD4989"/>
    <w:rsid w:val="00BE0A1E"/>
    <w:rsid w:val="00BE2032"/>
    <w:rsid w:val="00BE3477"/>
    <w:rsid w:val="00BE5A03"/>
    <w:rsid w:val="00BE6137"/>
    <w:rsid w:val="00BE6B5D"/>
    <w:rsid w:val="00BF1704"/>
    <w:rsid w:val="00BF18F7"/>
    <w:rsid w:val="00BF2568"/>
    <w:rsid w:val="00BF26E5"/>
    <w:rsid w:val="00BF2817"/>
    <w:rsid w:val="00BF3669"/>
    <w:rsid w:val="00BF4968"/>
    <w:rsid w:val="00BF5868"/>
    <w:rsid w:val="00BF5A39"/>
    <w:rsid w:val="00BF61FE"/>
    <w:rsid w:val="00BF6B5F"/>
    <w:rsid w:val="00C00D0D"/>
    <w:rsid w:val="00C03980"/>
    <w:rsid w:val="00C047D1"/>
    <w:rsid w:val="00C0759A"/>
    <w:rsid w:val="00C122B3"/>
    <w:rsid w:val="00C127AE"/>
    <w:rsid w:val="00C13D90"/>
    <w:rsid w:val="00C1501A"/>
    <w:rsid w:val="00C16910"/>
    <w:rsid w:val="00C16E33"/>
    <w:rsid w:val="00C23106"/>
    <w:rsid w:val="00C23586"/>
    <w:rsid w:val="00C23C18"/>
    <w:rsid w:val="00C24534"/>
    <w:rsid w:val="00C248BA"/>
    <w:rsid w:val="00C24A1E"/>
    <w:rsid w:val="00C24B83"/>
    <w:rsid w:val="00C276BA"/>
    <w:rsid w:val="00C347DD"/>
    <w:rsid w:val="00C35A49"/>
    <w:rsid w:val="00C375EA"/>
    <w:rsid w:val="00C40538"/>
    <w:rsid w:val="00C407C6"/>
    <w:rsid w:val="00C45059"/>
    <w:rsid w:val="00C502EA"/>
    <w:rsid w:val="00C50ECE"/>
    <w:rsid w:val="00C53F95"/>
    <w:rsid w:val="00C5549D"/>
    <w:rsid w:val="00C558A1"/>
    <w:rsid w:val="00C5791D"/>
    <w:rsid w:val="00C625CF"/>
    <w:rsid w:val="00C63550"/>
    <w:rsid w:val="00C64AAD"/>
    <w:rsid w:val="00C64BEA"/>
    <w:rsid w:val="00C673F1"/>
    <w:rsid w:val="00C7007F"/>
    <w:rsid w:val="00C736FF"/>
    <w:rsid w:val="00C81623"/>
    <w:rsid w:val="00C81A60"/>
    <w:rsid w:val="00C81B05"/>
    <w:rsid w:val="00C827B7"/>
    <w:rsid w:val="00C848A6"/>
    <w:rsid w:val="00C85291"/>
    <w:rsid w:val="00C86368"/>
    <w:rsid w:val="00C87578"/>
    <w:rsid w:val="00C87710"/>
    <w:rsid w:val="00C934A6"/>
    <w:rsid w:val="00C93C92"/>
    <w:rsid w:val="00C96189"/>
    <w:rsid w:val="00C9631E"/>
    <w:rsid w:val="00C96C06"/>
    <w:rsid w:val="00CA0365"/>
    <w:rsid w:val="00CA0618"/>
    <w:rsid w:val="00CA14F3"/>
    <w:rsid w:val="00CA3943"/>
    <w:rsid w:val="00CA3A57"/>
    <w:rsid w:val="00CA72BF"/>
    <w:rsid w:val="00CB0B0C"/>
    <w:rsid w:val="00CB0C99"/>
    <w:rsid w:val="00CB1553"/>
    <w:rsid w:val="00CB1D17"/>
    <w:rsid w:val="00CB1E7D"/>
    <w:rsid w:val="00CB378F"/>
    <w:rsid w:val="00CB5B40"/>
    <w:rsid w:val="00CB731F"/>
    <w:rsid w:val="00CC0473"/>
    <w:rsid w:val="00CC0F12"/>
    <w:rsid w:val="00CC5AF7"/>
    <w:rsid w:val="00CC6452"/>
    <w:rsid w:val="00CC6A15"/>
    <w:rsid w:val="00CD0ABD"/>
    <w:rsid w:val="00CD0EFA"/>
    <w:rsid w:val="00CD2D2C"/>
    <w:rsid w:val="00CD3FD7"/>
    <w:rsid w:val="00CD4E6E"/>
    <w:rsid w:val="00CD4E92"/>
    <w:rsid w:val="00CD4E96"/>
    <w:rsid w:val="00CD5236"/>
    <w:rsid w:val="00CD736F"/>
    <w:rsid w:val="00CD76CF"/>
    <w:rsid w:val="00CD7E63"/>
    <w:rsid w:val="00CE18B7"/>
    <w:rsid w:val="00CE4E93"/>
    <w:rsid w:val="00CE6102"/>
    <w:rsid w:val="00CE74FD"/>
    <w:rsid w:val="00CF0F62"/>
    <w:rsid w:val="00CF3E36"/>
    <w:rsid w:val="00CF4371"/>
    <w:rsid w:val="00CF6B05"/>
    <w:rsid w:val="00CF74ED"/>
    <w:rsid w:val="00D006CF"/>
    <w:rsid w:val="00D00FD2"/>
    <w:rsid w:val="00D02126"/>
    <w:rsid w:val="00D05EB2"/>
    <w:rsid w:val="00D06320"/>
    <w:rsid w:val="00D06358"/>
    <w:rsid w:val="00D0657F"/>
    <w:rsid w:val="00D07243"/>
    <w:rsid w:val="00D11987"/>
    <w:rsid w:val="00D11C2F"/>
    <w:rsid w:val="00D12A33"/>
    <w:rsid w:val="00D143D7"/>
    <w:rsid w:val="00D14F69"/>
    <w:rsid w:val="00D156CA"/>
    <w:rsid w:val="00D16127"/>
    <w:rsid w:val="00D16FEF"/>
    <w:rsid w:val="00D17A64"/>
    <w:rsid w:val="00D2011A"/>
    <w:rsid w:val="00D20215"/>
    <w:rsid w:val="00D2040A"/>
    <w:rsid w:val="00D20A69"/>
    <w:rsid w:val="00D23C1D"/>
    <w:rsid w:val="00D25112"/>
    <w:rsid w:val="00D26C28"/>
    <w:rsid w:val="00D3005D"/>
    <w:rsid w:val="00D31F33"/>
    <w:rsid w:val="00D33179"/>
    <w:rsid w:val="00D33F72"/>
    <w:rsid w:val="00D3494A"/>
    <w:rsid w:val="00D36BEF"/>
    <w:rsid w:val="00D37ADB"/>
    <w:rsid w:val="00D413CC"/>
    <w:rsid w:val="00D437C7"/>
    <w:rsid w:val="00D4389F"/>
    <w:rsid w:val="00D444CC"/>
    <w:rsid w:val="00D45B8B"/>
    <w:rsid w:val="00D466FB"/>
    <w:rsid w:val="00D475AA"/>
    <w:rsid w:val="00D52B09"/>
    <w:rsid w:val="00D536D1"/>
    <w:rsid w:val="00D54DA1"/>
    <w:rsid w:val="00D55C58"/>
    <w:rsid w:val="00D562C5"/>
    <w:rsid w:val="00D5737D"/>
    <w:rsid w:val="00D613BD"/>
    <w:rsid w:val="00D648A7"/>
    <w:rsid w:val="00D64FD7"/>
    <w:rsid w:val="00D64FF5"/>
    <w:rsid w:val="00D6555D"/>
    <w:rsid w:val="00D665D6"/>
    <w:rsid w:val="00D66CF0"/>
    <w:rsid w:val="00D70238"/>
    <w:rsid w:val="00D7047B"/>
    <w:rsid w:val="00D704BE"/>
    <w:rsid w:val="00D706C4"/>
    <w:rsid w:val="00D71126"/>
    <w:rsid w:val="00D7450A"/>
    <w:rsid w:val="00D7469D"/>
    <w:rsid w:val="00D749DB"/>
    <w:rsid w:val="00D81567"/>
    <w:rsid w:val="00D817B4"/>
    <w:rsid w:val="00D8455D"/>
    <w:rsid w:val="00D84F82"/>
    <w:rsid w:val="00D86B35"/>
    <w:rsid w:val="00D86EC8"/>
    <w:rsid w:val="00D8771C"/>
    <w:rsid w:val="00D9002E"/>
    <w:rsid w:val="00D901A0"/>
    <w:rsid w:val="00D90AF2"/>
    <w:rsid w:val="00D923E7"/>
    <w:rsid w:val="00D958EA"/>
    <w:rsid w:val="00D95FFB"/>
    <w:rsid w:val="00DA0B40"/>
    <w:rsid w:val="00DA128A"/>
    <w:rsid w:val="00DA5E2E"/>
    <w:rsid w:val="00DA5EAC"/>
    <w:rsid w:val="00DA660C"/>
    <w:rsid w:val="00DA67D1"/>
    <w:rsid w:val="00DA7E9C"/>
    <w:rsid w:val="00DB0281"/>
    <w:rsid w:val="00DB285C"/>
    <w:rsid w:val="00DB2A8D"/>
    <w:rsid w:val="00DB2E15"/>
    <w:rsid w:val="00DC1ED5"/>
    <w:rsid w:val="00DC2971"/>
    <w:rsid w:val="00DC2DC5"/>
    <w:rsid w:val="00DC3276"/>
    <w:rsid w:val="00DC570C"/>
    <w:rsid w:val="00DD02B8"/>
    <w:rsid w:val="00DD26C2"/>
    <w:rsid w:val="00DD3DAD"/>
    <w:rsid w:val="00DD4DF6"/>
    <w:rsid w:val="00DD78F2"/>
    <w:rsid w:val="00DD7AB6"/>
    <w:rsid w:val="00DE0FB3"/>
    <w:rsid w:val="00DE29EC"/>
    <w:rsid w:val="00DE2A07"/>
    <w:rsid w:val="00DE38B3"/>
    <w:rsid w:val="00DE4C5B"/>
    <w:rsid w:val="00DE6AC1"/>
    <w:rsid w:val="00DE758C"/>
    <w:rsid w:val="00DE7D49"/>
    <w:rsid w:val="00DF1725"/>
    <w:rsid w:val="00DF41E8"/>
    <w:rsid w:val="00DF69E0"/>
    <w:rsid w:val="00DF7BFF"/>
    <w:rsid w:val="00DF7F2E"/>
    <w:rsid w:val="00DF7F81"/>
    <w:rsid w:val="00E01421"/>
    <w:rsid w:val="00E01B3A"/>
    <w:rsid w:val="00E01BD4"/>
    <w:rsid w:val="00E01E87"/>
    <w:rsid w:val="00E04181"/>
    <w:rsid w:val="00E06884"/>
    <w:rsid w:val="00E20231"/>
    <w:rsid w:val="00E22253"/>
    <w:rsid w:val="00E23E9E"/>
    <w:rsid w:val="00E2437F"/>
    <w:rsid w:val="00E24C49"/>
    <w:rsid w:val="00E25A85"/>
    <w:rsid w:val="00E26410"/>
    <w:rsid w:val="00E2793F"/>
    <w:rsid w:val="00E307EC"/>
    <w:rsid w:val="00E31A74"/>
    <w:rsid w:val="00E33910"/>
    <w:rsid w:val="00E33EE8"/>
    <w:rsid w:val="00E34AD8"/>
    <w:rsid w:val="00E35DD1"/>
    <w:rsid w:val="00E36D4D"/>
    <w:rsid w:val="00E36D53"/>
    <w:rsid w:val="00E37065"/>
    <w:rsid w:val="00E37312"/>
    <w:rsid w:val="00E40DCB"/>
    <w:rsid w:val="00E41826"/>
    <w:rsid w:val="00E4199A"/>
    <w:rsid w:val="00E41D14"/>
    <w:rsid w:val="00E42976"/>
    <w:rsid w:val="00E433C0"/>
    <w:rsid w:val="00E4661F"/>
    <w:rsid w:val="00E514AD"/>
    <w:rsid w:val="00E52658"/>
    <w:rsid w:val="00E52989"/>
    <w:rsid w:val="00E52EF5"/>
    <w:rsid w:val="00E54D5B"/>
    <w:rsid w:val="00E55A39"/>
    <w:rsid w:val="00E567E7"/>
    <w:rsid w:val="00E56B7F"/>
    <w:rsid w:val="00E61393"/>
    <w:rsid w:val="00E63D97"/>
    <w:rsid w:val="00E659BC"/>
    <w:rsid w:val="00E730AB"/>
    <w:rsid w:val="00E7325E"/>
    <w:rsid w:val="00E74C27"/>
    <w:rsid w:val="00E75538"/>
    <w:rsid w:val="00E76603"/>
    <w:rsid w:val="00E81B38"/>
    <w:rsid w:val="00E822DA"/>
    <w:rsid w:val="00E838FC"/>
    <w:rsid w:val="00E83D2B"/>
    <w:rsid w:val="00E844E4"/>
    <w:rsid w:val="00E85D62"/>
    <w:rsid w:val="00E87895"/>
    <w:rsid w:val="00E87D4F"/>
    <w:rsid w:val="00E90346"/>
    <w:rsid w:val="00E905F9"/>
    <w:rsid w:val="00E92071"/>
    <w:rsid w:val="00E92108"/>
    <w:rsid w:val="00E9244E"/>
    <w:rsid w:val="00E93E87"/>
    <w:rsid w:val="00E94302"/>
    <w:rsid w:val="00EA0DE7"/>
    <w:rsid w:val="00EB0666"/>
    <w:rsid w:val="00EB0B10"/>
    <w:rsid w:val="00EB0B68"/>
    <w:rsid w:val="00EB5A32"/>
    <w:rsid w:val="00EB638E"/>
    <w:rsid w:val="00EB660E"/>
    <w:rsid w:val="00EB6AE6"/>
    <w:rsid w:val="00EC04F6"/>
    <w:rsid w:val="00EC0847"/>
    <w:rsid w:val="00EC0E34"/>
    <w:rsid w:val="00EC1C5C"/>
    <w:rsid w:val="00EC3752"/>
    <w:rsid w:val="00EC6985"/>
    <w:rsid w:val="00EC6BF8"/>
    <w:rsid w:val="00EC723F"/>
    <w:rsid w:val="00ED04D8"/>
    <w:rsid w:val="00ED1D5F"/>
    <w:rsid w:val="00ED1DE5"/>
    <w:rsid w:val="00ED20D7"/>
    <w:rsid w:val="00ED3378"/>
    <w:rsid w:val="00EE093D"/>
    <w:rsid w:val="00EE16B8"/>
    <w:rsid w:val="00EE17DA"/>
    <w:rsid w:val="00EE442D"/>
    <w:rsid w:val="00EE53BD"/>
    <w:rsid w:val="00EE691C"/>
    <w:rsid w:val="00EF1324"/>
    <w:rsid w:val="00EF15DA"/>
    <w:rsid w:val="00EF5104"/>
    <w:rsid w:val="00EF639D"/>
    <w:rsid w:val="00F00796"/>
    <w:rsid w:val="00F0084A"/>
    <w:rsid w:val="00F01A4F"/>
    <w:rsid w:val="00F022D3"/>
    <w:rsid w:val="00F02E5A"/>
    <w:rsid w:val="00F02FC4"/>
    <w:rsid w:val="00F040CD"/>
    <w:rsid w:val="00F0504D"/>
    <w:rsid w:val="00F05253"/>
    <w:rsid w:val="00F05372"/>
    <w:rsid w:val="00F11373"/>
    <w:rsid w:val="00F11968"/>
    <w:rsid w:val="00F11D17"/>
    <w:rsid w:val="00F14641"/>
    <w:rsid w:val="00F14E40"/>
    <w:rsid w:val="00F17ABC"/>
    <w:rsid w:val="00F20339"/>
    <w:rsid w:val="00F273AB"/>
    <w:rsid w:val="00F32E21"/>
    <w:rsid w:val="00F3360C"/>
    <w:rsid w:val="00F3553C"/>
    <w:rsid w:val="00F36B2E"/>
    <w:rsid w:val="00F374BD"/>
    <w:rsid w:val="00F404C0"/>
    <w:rsid w:val="00F428EF"/>
    <w:rsid w:val="00F4393A"/>
    <w:rsid w:val="00F43FA1"/>
    <w:rsid w:val="00F45E39"/>
    <w:rsid w:val="00F45F42"/>
    <w:rsid w:val="00F46E0B"/>
    <w:rsid w:val="00F47FA5"/>
    <w:rsid w:val="00F506E2"/>
    <w:rsid w:val="00F53311"/>
    <w:rsid w:val="00F5420C"/>
    <w:rsid w:val="00F54631"/>
    <w:rsid w:val="00F554D1"/>
    <w:rsid w:val="00F561F3"/>
    <w:rsid w:val="00F57907"/>
    <w:rsid w:val="00F62A7C"/>
    <w:rsid w:val="00F63021"/>
    <w:rsid w:val="00F63120"/>
    <w:rsid w:val="00F641FE"/>
    <w:rsid w:val="00F649C0"/>
    <w:rsid w:val="00F65857"/>
    <w:rsid w:val="00F66170"/>
    <w:rsid w:val="00F6683C"/>
    <w:rsid w:val="00F705B2"/>
    <w:rsid w:val="00F72DFF"/>
    <w:rsid w:val="00F742AC"/>
    <w:rsid w:val="00F75A34"/>
    <w:rsid w:val="00F75A7C"/>
    <w:rsid w:val="00F769A0"/>
    <w:rsid w:val="00F771E8"/>
    <w:rsid w:val="00F7799B"/>
    <w:rsid w:val="00F8040A"/>
    <w:rsid w:val="00F820DE"/>
    <w:rsid w:val="00F821F5"/>
    <w:rsid w:val="00F82ABB"/>
    <w:rsid w:val="00F84C06"/>
    <w:rsid w:val="00F85191"/>
    <w:rsid w:val="00F8528C"/>
    <w:rsid w:val="00F87D2F"/>
    <w:rsid w:val="00F90A4E"/>
    <w:rsid w:val="00F90DC4"/>
    <w:rsid w:val="00F92C22"/>
    <w:rsid w:val="00F9313F"/>
    <w:rsid w:val="00F93604"/>
    <w:rsid w:val="00F94212"/>
    <w:rsid w:val="00F96703"/>
    <w:rsid w:val="00F972F8"/>
    <w:rsid w:val="00FA1300"/>
    <w:rsid w:val="00FA47D3"/>
    <w:rsid w:val="00FA489F"/>
    <w:rsid w:val="00FA6241"/>
    <w:rsid w:val="00FA770E"/>
    <w:rsid w:val="00FA7F82"/>
    <w:rsid w:val="00FB142F"/>
    <w:rsid w:val="00FB35D6"/>
    <w:rsid w:val="00FB3DC3"/>
    <w:rsid w:val="00FB3DE5"/>
    <w:rsid w:val="00FB4B57"/>
    <w:rsid w:val="00FB4ED5"/>
    <w:rsid w:val="00FC228B"/>
    <w:rsid w:val="00FC2998"/>
    <w:rsid w:val="00FC2DB5"/>
    <w:rsid w:val="00FC4241"/>
    <w:rsid w:val="00FC56C2"/>
    <w:rsid w:val="00FD07D6"/>
    <w:rsid w:val="00FD4F1A"/>
    <w:rsid w:val="00FD7A62"/>
    <w:rsid w:val="00FE21E7"/>
    <w:rsid w:val="00FE3996"/>
    <w:rsid w:val="00FE3CA6"/>
    <w:rsid w:val="00FE3F7B"/>
    <w:rsid w:val="00FE5B06"/>
    <w:rsid w:val="00FE6B66"/>
    <w:rsid w:val="00FF01E2"/>
    <w:rsid w:val="00FF0431"/>
    <w:rsid w:val="00FF1D1A"/>
    <w:rsid w:val="00FF45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4DC91"/>
  <w15:docId w15:val="{12D0094A-606A-43A9-B76B-83D8A0F8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156"/>
    <w:pPr>
      <w:spacing w:line="360" w:lineRule="auto"/>
      <w:ind w:firstLine="720"/>
      <w:contextualSpacing/>
    </w:pPr>
    <w:rPr>
      <w:rFonts w:ascii="Arial Narrow" w:hAnsi="Arial Narrow"/>
      <w:sz w:val="24"/>
    </w:rPr>
  </w:style>
  <w:style w:type="paragraph" w:styleId="Heading1">
    <w:name w:val="heading 1"/>
    <w:basedOn w:val="Normal"/>
    <w:link w:val="Heading1Char"/>
    <w:uiPriority w:val="99"/>
    <w:qFormat/>
    <w:rsid w:val="00D704BE"/>
    <w:pPr>
      <w:spacing w:after="0" w:line="240" w:lineRule="auto"/>
      <w:outlineLvl w:val="0"/>
    </w:pPr>
    <w:rPr>
      <w:rFonts w:ascii="Times New Roman" w:eastAsia="Batang" w:hAnsi="Times New Roman" w:cs="Times New Roman"/>
      <w:b/>
      <w:bCs/>
      <w:kern w:val="36"/>
      <w:sz w:val="48"/>
      <w:szCs w:val="48"/>
      <w:lang w:eastAsia="ja-JP"/>
    </w:rPr>
  </w:style>
  <w:style w:type="paragraph" w:styleId="Heading2">
    <w:name w:val="heading 2"/>
    <w:basedOn w:val="Normal"/>
    <w:next w:val="Normal"/>
    <w:link w:val="Heading2Char"/>
    <w:semiHidden/>
    <w:unhideWhenUsed/>
    <w:qFormat/>
    <w:rsid w:val="00A401A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ko-KR"/>
    </w:rPr>
  </w:style>
  <w:style w:type="paragraph" w:styleId="Heading3">
    <w:name w:val="heading 3"/>
    <w:basedOn w:val="Normal"/>
    <w:next w:val="Normal"/>
    <w:link w:val="Heading3Char"/>
    <w:uiPriority w:val="9"/>
    <w:unhideWhenUsed/>
    <w:qFormat/>
    <w:rsid w:val="00762C2A"/>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5">
    <w:name w:val="heading 5"/>
    <w:basedOn w:val="Normal"/>
    <w:next w:val="Normal"/>
    <w:link w:val="Heading5Char"/>
    <w:uiPriority w:val="99"/>
    <w:qFormat/>
    <w:rsid w:val="00A401AD"/>
    <w:pPr>
      <w:keepNext/>
      <w:keepLines/>
      <w:spacing w:before="200" w:after="0" w:line="240" w:lineRule="auto"/>
      <w:outlineLvl w:val="4"/>
    </w:pPr>
    <w:rPr>
      <w:rFonts w:ascii="Cambria" w:eastAsia="Batang" w:hAnsi="Cambria" w:cs="Times New Roman"/>
      <w:color w:val="243F60"/>
      <w:szCs w:val="24"/>
      <w:lang w:eastAsia="ko-KR"/>
    </w:rPr>
  </w:style>
  <w:style w:type="paragraph" w:styleId="Heading7">
    <w:name w:val="heading 7"/>
    <w:basedOn w:val="Normal"/>
    <w:next w:val="Normal"/>
    <w:link w:val="Heading7Char"/>
    <w:uiPriority w:val="99"/>
    <w:qFormat/>
    <w:rsid w:val="00A401AD"/>
    <w:pPr>
      <w:spacing w:before="240" w:after="60" w:line="240" w:lineRule="auto"/>
      <w:outlineLvl w:val="6"/>
    </w:pPr>
    <w:rPr>
      <w:rFonts w:ascii="Times New Roman" w:eastAsia="Batang" w:hAnsi="Times New Roman" w:cs="Times New Roman"/>
      <w:szCs w:val="24"/>
      <w:lang w:eastAsia="ko-KR"/>
    </w:rPr>
  </w:style>
  <w:style w:type="paragraph" w:styleId="Heading8">
    <w:name w:val="heading 8"/>
    <w:basedOn w:val="Normal"/>
    <w:next w:val="Normal"/>
    <w:link w:val="Heading8Char"/>
    <w:uiPriority w:val="99"/>
    <w:qFormat/>
    <w:rsid w:val="00A401AD"/>
    <w:pPr>
      <w:spacing w:before="240" w:after="60" w:line="240" w:lineRule="auto"/>
      <w:outlineLvl w:val="7"/>
    </w:pPr>
    <w:rPr>
      <w:rFonts w:ascii="Times New Roman" w:eastAsia="Batang" w:hAnsi="Times New Roman" w:cs="Times New Roman"/>
      <w:i/>
      <w:iCs/>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704BE"/>
    <w:rPr>
      <w:rFonts w:ascii="Times New Roman" w:eastAsia="Batang" w:hAnsi="Times New Roman" w:cs="Times New Roman"/>
      <w:b/>
      <w:bCs/>
      <w:kern w:val="36"/>
      <w:sz w:val="48"/>
      <w:szCs w:val="48"/>
      <w:lang w:eastAsia="ja-JP"/>
    </w:rPr>
  </w:style>
  <w:style w:type="character" w:customStyle="1" w:styleId="Heading2Char">
    <w:name w:val="Heading 2 Char"/>
    <w:basedOn w:val="DefaultParagraphFont"/>
    <w:link w:val="Heading2"/>
    <w:semiHidden/>
    <w:rsid w:val="00A401AD"/>
    <w:rPr>
      <w:rFonts w:asciiTheme="majorHAnsi" w:eastAsiaTheme="majorEastAsia" w:hAnsiTheme="majorHAnsi" w:cstheme="majorBidi"/>
      <w:color w:val="2E74B5" w:themeColor="accent1" w:themeShade="BF"/>
      <w:sz w:val="26"/>
      <w:szCs w:val="26"/>
      <w:lang w:eastAsia="ko-KR"/>
    </w:rPr>
  </w:style>
  <w:style w:type="character" w:customStyle="1" w:styleId="Heading5Char">
    <w:name w:val="Heading 5 Char"/>
    <w:basedOn w:val="DefaultParagraphFont"/>
    <w:link w:val="Heading5"/>
    <w:uiPriority w:val="99"/>
    <w:rsid w:val="00A401AD"/>
    <w:rPr>
      <w:rFonts w:ascii="Cambria" w:eastAsia="Batang" w:hAnsi="Cambria" w:cs="Times New Roman"/>
      <w:color w:val="243F60"/>
      <w:sz w:val="24"/>
      <w:szCs w:val="24"/>
      <w:lang w:eastAsia="ko-KR"/>
    </w:rPr>
  </w:style>
  <w:style w:type="character" w:customStyle="1" w:styleId="Heading7Char">
    <w:name w:val="Heading 7 Char"/>
    <w:basedOn w:val="DefaultParagraphFont"/>
    <w:link w:val="Heading7"/>
    <w:uiPriority w:val="99"/>
    <w:rsid w:val="00A401AD"/>
    <w:rPr>
      <w:rFonts w:ascii="Times New Roman" w:eastAsia="Batang" w:hAnsi="Times New Roman" w:cs="Times New Roman"/>
      <w:sz w:val="24"/>
      <w:szCs w:val="24"/>
      <w:lang w:eastAsia="ko-KR"/>
    </w:rPr>
  </w:style>
  <w:style w:type="character" w:customStyle="1" w:styleId="Heading8Char">
    <w:name w:val="Heading 8 Char"/>
    <w:basedOn w:val="DefaultParagraphFont"/>
    <w:link w:val="Heading8"/>
    <w:uiPriority w:val="99"/>
    <w:rsid w:val="00A401AD"/>
    <w:rPr>
      <w:rFonts w:ascii="Times New Roman" w:eastAsia="Batang" w:hAnsi="Times New Roman" w:cs="Times New Roman"/>
      <w:i/>
      <w:iCs/>
      <w:sz w:val="24"/>
      <w:szCs w:val="24"/>
      <w:lang w:eastAsia="ko-KR"/>
    </w:rPr>
  </w:style>
  <w:style w:type="character" w:customStyle="1" w:styleId="heading00201char1">
    <w:name w:val="heading_00201__char1"/>
    <w:uiPriority w:val="99"/>
    <w:rsid w:val="00D704BE"/>
    <w:rPr>
      <w:rFonts w:ascii="Arial" w:hAnsi="Arial"/>
      <w:b/>
      <w:color w:val="000000"/>
      <w:sz w:val="32"/>
    </w:rPr>
  </w:style>
  <w:style w:type="character" w:customStyle="1" w:styleId="normalchar1">
    <w:name w:val="normal__char1"/>
    <w:uiPriority w:val="99"/>
    <w:rsid w:val="00D704BE"/>
    <w:rPr>
      <w:rFonts w:ascii="Arial" w:hAnsi="Arial"/>
      <w:sz w:val="22"/>
    </w:rPr>
  </w:style>
  <w:style w:type="paragraph" w:customStyle="1" w:styleId="1">
    <w:name w:val="Βασικό1"/>
    <w:basedOn w:val="Normal"/>
    <w:uiPriority w:val="99"/>
    <w:rsid w:val="00D704BE"/>
    <w:pPr>
      <w:spacing w:after="200" w:line="260" w:lineRule="atLeast"/>
    </w:pPr>
    <w:rPr>
      <w:rFonts w:ascii="Arial" w:eastAsia="Batang" w:hAnsi="Arial" w:cs="Arial"/>
      <w:lang w:eastAsia="ja-JP"/>
    </w:rPr>
  </w:style>
  <w:style w:type="character" w:styleId="Hyperlink">
    <w:name w:val="Hyperlink"/>
    <w:basedOn w:val="DefaultParagraphFont"/>
    <w:uiPriority w:val="99"/>
    <w:rsid w:val="00D704BE"/>
    <w:rPr>
      <w:rFonts w:cs="Times New Roman"/>
      <w:color w:val="0000FF"/>
      <w:u w:val="single"/>
    </w:rPr>
  </w:style>
  <w:style w:type="character" w:customStyle="1" w:styleId="normalchar10">
    <w:name w:val="normalchar1"/>
    <w:basedOn w:val="DefaultParagraphFont"/>
    <w:uiPriority w:val="99"/>
    <w:rsid w:val="00D704BE"/>
    <w:rPr>
      <w:rFonts w:cs="Times New Roman"/>
    </w:rPr>
  </w:style>
  <w:style w:type="table" w:customStyle="1" w:styleId="10">
    <w:name w:val="Πλέγμα πίνακα1"/>
    <w:basedOn w:val="TableNormal"/>
    <w:next w:val="TableGrid"/>
    <w:uiPriority w:val="39"/>
    <w:rsid w:val="00D704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99"/>
    <w:rsid w:val="00D70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Πλέγμα πίνακα2"/>
    <w:basedOn w:val="TableNormal"/>
    <w:next w:val="TableGrid"/>
    <w:uiPriority w:val="39"/>
    <w:rsid w:val="00D704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1">
    <w:name w:val="Grid Table 6 Colorful - Accent 11"/>
    <w:basedOn w:val="TableNormal"/>
    <w:uiPriority w:val="51"/>
    <w:rsid w:val="00D704BE"/>
    <w:pPr>
      <w:spacing w:after="0" w:line="240" w:lineRule="auto"/>
    </w:pPr>
    <w:rPr>
      <w:rFonts w:ascii="Times New Roman" w:eastAsia="Batang" w:hAnsi="Times New Roman" w:cs="Times New Roman"/>
      <w:color w:val="2E74B5" w:themeColor="accent1" w:themeShade="BF"/>
      <w:lang w:eastAsia="el-G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ody0020text0020indent00202char1">
    <w:name w:val="body_0020text_0020indent_00202__char1"/>
    <w:uiPriority w:val="99"/>
    <w:rsid w:val="00632E44"/>
    <w:rPr>
      <w:rFonts w:ascii="Times New Roman" w:hAnsi="Times New Roman"/>
      <w:sz w:val="24"/>
    </w:rPr>
  </w:style>
  <w:style w:type="paragraph" w:customStyle="1" w:styleId="body0020text0020indent00202">
    <w:name w:val="body_0020text_0020indent_00202"/>
    <w:basedOn w:val="Normal"/>
    <w:uiPriority w:val="99"/>
    <w:rsid w:val="00632E44"/>
    <w:pPr>
      <w:spacing w:after="120" w:line="480" w:lineRule="atLeast"/>
      <w:ind w:left="280"/>
    </w:pPr>
    <w:rPr>
      <w:rFonts w:ascii="Times New Roman" w:eastAsia="Batang" w:hAnsi="Times New Roman" w:cs="Times New Roman"/>
      <w:szCs w:val="24"/>
      <w:lang w:eastAsia="ja-JP"/>
    </w:rPr>
  </w:style>
  <w:style w:type="paragraph" w:styleId="FootnoteText">
    <w:name w:val="footnote text"/>
    <w:basedOn w:val="Normal"/>
    <w:link w:val="FootnoteTextChar"/>
    <w:uiPriority w:val="99"/>
    <w:semiHidden/>
    <w:unhideWhenUsed/>
    <w:rsid w:val="00632E44"/>
    <w:pPr>
      <w:spacing w:after="0" w:line="240" w:lineRule="auto"/>
    </w:pPr>
    <w:rPr>
      <w:rFonts w:ascii="Times New Roman" w:eastAsia="Batang" w:hAnsi="Times New Roman" w:cs="Times New Roman"/>
      <w:sz w:val="20"/>
      <w:szCs w:val="20"/>
      <w:lang w:eastAsia="ko-KR"/>
    </w:rPr>
  </w:style>
  <w:style w:type="character" w:customStyle="1" w:styleId="FootnoteTextChar">
    <w:name w:val="Footnote Text Char"/>
    <w:basedOn w:val="DefaultParagraphFont"/>
    <w:link w:val="FootnoteText"/>
    <w:uiPriority w:val="99"/>
    <w:semiHidden/>
    <w:rsid w:val="00632E44"/>
    <w:rPr>
      <w:rFonts w:ascii="Times New Roman" w:eastAsia="Batang" w:hAnsi="Times New Roman" w:cs="Times New Roman"/>
      <w:sz w:val="20"/>
      <w:szCs w:val="20"/>
      <w:lang w:eastAsia="ko-KR"/>
    </w:rPr>
  </w:style>
  <w:style w:type="character" w:styleId="FootnoteReference">
    <w:name w:val="footnote reference"/>
    <w:uiPriority w:val="99"/>
    <w:semiHidden/>
    <w:unhideWhenUsed/>
    <w:rsid w:val="00632E44"/>
    <w:rPr>
      <w:vertAlign w:val="superscript"/>
    </w:rPr>
  </w:style>
  <w:style w:type="character" w:customStyle="1" w:styleId="body0020textchar1">
    <w:name w:val="body_0020text__char1"/>
    <w:uiPriority w:val="99"/>
    <w:rsid w:val="00A401AD"/>
    <w:rPr>
      <w:rFonts w:ascii="Arial" w:hAnsi="Arial"/>
      <w:sz w:val="22"/>
    </w:rPr>
  </w:style>
  <w:style w:type="paragraph" w:customStyle="1" w:styleId="body0020text">
    <w:name w:val="body_0020text"/>
    <w:basedOn w:val="Normal"/>
    <w:uiPriority w:val="99"/>
    <w:rsid w:val="00A401AD"/>
    <w:pPr>
      <w:spacing w:after="120" w:line="260" w:lineRule="atLeast"/>
    </w:pPr>
    <w:rPr>
      <w:rFonts w:ascii="Arial" w:eastAsia="Batang" w:hAnsi="Arial" w:cs="Arial"/>
      <w:lang w:eastAsia="ja-JP"/>
    </w:rPr>
  </w:style>
  <w:style w:type="character" w:customStyle="1" w:styleId="body0020text00203char1">
    <w:name w:val="body_0020text_00203__char1"/>
    <w:uiPriority w:val="99"/>
    <w:rsid w:val="00A401AD"/>
    <w:rPr>
      <w:rFonts w:ascii="Arial" w:hAnsi="Arial"/>
      <w:sz w:val="16"/>
    </w:rPr>
  </w:style>
  <w:style w:type="paragraph" w:customStyle="1" w:styleId="body0020text00203">
    <w:name w:val="body_0020text_00203"/>
    <w:basedOn w:val="Normal"/>
    <w:uiPriority w:val="99"/>
    <w:rsid w:val="00A401AD"/>
    <w:pPr>
      <w:spacing w:after="120" w:line="260" w:lineRule="atLeast"/>
    </w:pPr>
    <w:rPr>
      <w:rFonts w:ascii="Arial" w:eastAsia="Batang" w:hAnsi="Arial" w:cs="Arial"/>
      <w:sz w:val="16"/>
      <w:szCs w:val="16"/>
      <w:lang w:eastAsia="ja-JP"/>
    </w:rPr>
  </w:style>
  <w:style w:type="character" w:customStyle="1" w:styleId="normal00200028web0029char1">
    <w:name w:val="normal_0020_0028web_0029__char1"/>
    <w:uiPriority w:val="99"/>
    <w:rsid w:val="00A401AD"/>
    <w:rPr>
      <w:rFonts w:ascii="Times New Roman" w:hAnsi="Times New Roman"/>
      <w:sz w:val="24"/>
    </w:rPr>
  </w:style>
  <w:style w:type="paragraph" w:customStyle="1" w:styleId="normal00200028web0029">
    <w:name w:val="normal_0020_0028web_0029"/>
    <w:basedOn w:val="Normal"/>
    <w:uiPriority w:val="99"/>
    <w:rsid w:val="00A401AD"/>
    <w:pPr>
      <w:spacing w:before="100" w:after="100" w:line="240" w:lineRule="atLeast"/>
    </w:pPr>
    <w:rPr>
      <w:rFonts w:ascii="Times New Roman" w:eastAsia="Batang" w:hAnsi="Times New Roman" w:cs="Times New Roman"/>
      <w:szCs w:val="24"/>
      <w:lang w:eastAsia="ja-JP"/>
    </w:rPr>
  </w:style>
  <w:style w:type="paragraph" w:customStyle="1" w:styleId="list0020paragraph">
    <w:name w:val="list_0020paragraph"/>
    <w:basedOn w:val="Normal"/>
    <w:uiPriority w:val="99"/>
    <w:rsid w:val="00A401AD"/>
    <w:pPr>
      <w:spacing w:after="0" w:line="240" w:lineRule="atLeast"/>
      <w:ind w:left="720"/>
    </w:pPr>
    <w:rPr>
      <w:rFonts w:ascii="Times New Roman" w:eastAsia="Batang" w:hAnsi="Times New Roman" w:cs="Times New Roman"/>
      <w:szCs w:val="24"/>
      <w:lang w:eastAsia="ja-JP"/>
    </w:rPr>
  </w:style>
  <w:style w:type="paragraph" w:styleId="BodyTextIndent">
    <w:name w:val="Body Text Indent"/>
    <w:basedOn w:val="Normal"/>
    <w:link w:val="BodyTextIndentChar"/>
    <w:uiPriority w:val="99"/>
    <w:rsid w:val="00A401AD"/>
    <w:pPr>
      <w:spacing w:after="0" w:line="240" w:lineRule="auto"/>
      <w:ind w:left="851"/>
    </w:pPr>
    <w:rPr>
      <w:rFonts w:ascii="Arial" w:eastAsia="Batang" w:hAnsi="Arial" w:cs="Arial"/>
      <w:szCs w:val="24"/>
      <w:lang w:eastAsia="el-GR"/>
    </w:rPr>
  </w:style>
  <w:style w:type="character" w:customStyle="1" w:styleId="BodyTextIndentChar">
    <w:name w:val="Body Text Indent Char"/>
    <w:basedOn w:val="DefaultParagraphFont"/>
    <w:link w:val="BodyTextIndent"/>
    <w:uiPriority w:val="99"/>
    <w:rsid w:val="00A401AD"/>
    <w:rPr>
      <w:rFonts w:ascii="Arial" w:eastAsia="Batang" w:hAnsi="Arial" w:cs="Arial"/>
      <w:szCs w:val="24"/>
      <w:lang w:eastAsia="el-GR"/>
    </w:rPr>
  </w:style>
  <w:style w:type="paragraph" w:styleId="Title">
    <w:name w:val="Title"/>
    <w:basedOn w:val="Normal"/>
    <w:link w:val="TitleChar"/>
    <w:qFormat/>
    <w:rsid w:val="00A401AD"/>
    <w:pPr>
      <w:spacing w:after="0" w:line="240" w:lineRule="auto"/>
      <w:jc w:val="center"/>
    </w:pPr>
    <w:rPr>
      <w:rFonts w:ascii="Times New Roman" w:eastAsia="Batang" w:hAnsi="Times New Roman" w:cs="Times New Roman"/>
      <w:b/>
      <w:sz w:val="32"/>
      <w:szCs w:val="20"/>
      <w:lang w:eastAsia="el-GR"/>
    </w:rPr>
  </w:style>
  <w:style w:type="character" w:customStyle="1" w:styleId="TitleChar">
    <w:name w:val="Title Char"/>
    <w:basedOn w:val="DefaultParagraphFont"/>
    <w:link w:val="Title"/>
    <w:uiPriority w:val="99"/>
    <w:rsid w:val="00A401AD"/>
    <w:rPr>
      <w:rFonts w:ascii="Times New Roman" w:eastAsia="Batang" w:hAnsi="Times New Roman" w:cs="Times New Roman"/>
      <w:b/>
      <w:sz w:val="32"/>
      <w:szCs w:val="20"/>
      <w:lang w:eastAsia="el-GR"/>
    </w:rPr>
  </w:style>
  <w:style w:type="paragraph" w:styleId="Header">
    <w:name w:val="header"/>
    <w:basedOn w:val="Normal"/>
    <w:link w:val="HeaderChar"/>
    <w:uiPriority w:val="99"/>
    <w:rsid w:val="00A401AD"/>
    <w:pPr>
      <w:tabs>
        <w:tab w:val="center" w:pos="4153"/>
        <w:tab w:val="right" w:pos="8306"/>
      </w:tabs>
      <w:spacing w:after="0" w:line="240" w:lineRule="auto"/>
    </w:pPr>
    <w:rPr>
      <w:rFonts w:ascii="Times New Roman" w:eastAsia="Batang" w:hAnsi="Times New Roman" w:cs="Times New Roman"/>
      <w:szCs w:val="24"/>
      <w:lang w:eastAsia="el-GR"/>
    </w:rPr>
  </w:style>
  <w:style w:type="character" w:customStyle="1" w:styleId="HeaderChar">
    <w:name w:val="Header Char"/>
    <w:basedOn w:val="DefaultParagraphFont"/>
    <w:link w:val="Header"/>
    <w:uiPriority w:val="99"/>
    <w:rsid w:val="00A401AD"/>
    <w:rPr>
      <w:rFonts w:ascii="Times New Roman" w:eastAsia="Batang" w:hAnsi="Times New Roman" w:cs="Times New Roman"/>
      <w:sz w:val="24"/>
      <w:szCs w:val="24"/>
      <w:lang w:eastAsia="el-GR"/>
    </w:rPr>
  </w:style>
  <w:style w:type="paragraph" w:styleId="Footer">
    <w:name w:val="footer"/>
    <w:basedOn w:val="Normal"/>
    <w:link w:val="FooterChar"/>
    <w:uiPriority w:val="99"/>
    <w:rsid w:val="00A401AD"/>
    <w:pPr>
      <w:tabs>
        <w:tab w:val="center" w:pos="4153"/>
        <w:tab w:val="right" w:pos="8306"/>
      </w:tabs>
      <w:spacing w:after="0" w:line="240" w:lineRule="auto"/>
    </w:pPr>
    <w:rPr>
      <w:rFonts w:ascii="Times New Roman" w:eastAsia="Batang" w:hAnsi="Times New Roman" w:cs="Times New Roman"/>
      <w:szCs w:val="24"/>
      <w:lang w:eastAsia="ko-KR"/>
    </w:rPr>
  </w:style>
  <w:style w:type="character" w:customStyle="1" w:styleId="FooterChar">
    <w:name w:val="Footer Char"/>
    <w:basedOn w:val="DefaultParagraphFont"/>
    <w:link w:val="Footer"/>
    <w:uiPriority w:val="99"/>
    <w:rsid w:val="00A401AD"/>
    <w:rPr>
      <w:rFonts w:ascii="Times New Roman" w:eastAsia="Batang" w:hAnsi="Times New Roman" w:cs="Times New Roman"/>
      <w:sz w:val="24"/>
      <w:szCs w:val="24"/>
      <w:lang w:eastAsia="ko-KR"/>
    </w:rPr>
  </w:style>
  <w:style w:type="character" w:styleId="PageNumber">
    <w:name w:val="page number"/>
    <w:basedOn w:val="DefaultParagraphFont"/>
    <w:uiPriority w:val="99"/>
    <w:rsid w:val="00A401AD"/>
    <w:rPr>
      <w:rFonts w:cs="Times New Roman"/>
    </w:rPr>
  </w:style>
  <w:style w:type="character" w:customStyle="1" w:styleId="BalloonTextChar">
    <w:name w:val="Balloon Text Char"/>
    <w:basedOn w:val="DefaultParagraphFont"/>
    <w:link w:val="BalloonText"/>
    <w:uiPriority w:val="99"/>
    <w:semiHidden/>
    <w:rsid w:val="00A401AD"/>
    <w:rPr>
      <w:rFonts w:ascii="Tahoma" w:eastAsia="Batang" w:hAnsi="Tahoma" w:cs="Tahoma"/>
      <w:sz w:val="16"/>
      <w:szCs w:val="16"/>
      <w:lang w:eastAsia="ko-KR"/>
    </w:rPr>
  </w:style>
  <w:style w:type="paragraph" w:styleId="BalloonText">
    <w:name w:val="Balloon Text"/>
    <w:basedOn w:val="Normal"/>
    <w:link w:val="BalloonTextChar"/>
    <w:uiPriority w:val="99"/>
    <w:semiHidden/>
    <w:rsid w:val="00A401AD"/>
    <w:pPr>
      <w:spacing w:after="0" w:line="240" w:lineRule="auto"/>
    </w:pPr>
    <w:rPr>
      <w:rFonts w:ascii="Tahoma" w:eastAsia="Batang" w:hAnsi="Tahoma" w:cs="Tahoma"/>
      <w:sz w:val="16"/>
      <w:szCs w:val="16"/>
      <w:lang w:eastAsia="ko-KR"/>
    </w:rPr>
  </w:style>
  <w:style w:type="paragraph" w:styleId="BodyText">
    <w:name w:val="Body Text"/>
    <w:basedOn w:val="Normal"/>
    <w:link w:val="BodyTextChar"/>
    <w:uiPriority w:val="99"/>
    <w:rsid w:val="00A401AD"/>
    <w:pPr>
      <w:spacing w:after="120" w:line="240" w:lineRule="auto"/>
    </w:pPr>
    <w:rPr>
      <w:rFonts w:ascii="Times New Roman" w:eastAsia="Batang" w:hAnsi="Times New Roman" w:cs="Times New Roman"/>
      <w:szCs w:val="24"/>
      <w:lang w:eastAsia="el-GR"/>
    </w:rPr>
  </w:style>
  <w:style w:type="character" w:customStyle="1" w:styleId="BodyTextChar">
    <w:name w:val="Body Text Char"/>
    <w:basedOn w:val="DefaultParagraphFont"/>
    <w:link w:val="BodyText"/>
    <w:uiPriority w:val="99"/>
    <w:rsid w:val="00A401AD"/>
    <w:rPr>
      <w:rFonts w:ascii="Times New Roman" w:eastAsia="Batang" w:hAnsi="Times New Roman" w:cs="Times New Roman"/>
      <w:sz w:val="24"/>
      <w:szCs w:val="24"/>
      <w:lang w:eastAsia="el-GR"/>
    </w:rPr>
  </w:style>
  <w:style w:type="character" w:styleId="Strong">
    <w:name w:val="Strong"/>
    <w:basedOn w:val="DefaultParagraphFont"/>
    <w:uiPriority w:val="22"/>
    <w:qFormat/>
    <w:rsid w:val="00A401AD"/>
    <w:rPr>
      <w:rFonts w:cs="Times New Roman"/>
      <w:b/>
    </w:rPr>
  </w:style>
  <w:style w:type="paragraph" w:styleId="CommentText">
    <w:name w:val="annotation text"/>
    <w:basedOn w:val="Normal"/>
    <w:link w:val="CommentTextChar"/>
    <w:uiPriority w:val="99"/>
    <w:semiHidden/>
    <w:rsid w:val="00A401AD"/>
    <w:pPr>
      <w:spacing w:after="0" w:line="240" w:lineRule="auto"/>
    </w:pPr>
    <w:rPr>
      <w:rFonts w:ascii="Times New Roman" w:eastAsia="Batang" w:hAnsi="Times New Roman" w:cs="Times New Roman"/>
      <w:sz w:val="20"/>
      <w:szCs w:val="20"/>
      <w:lang w:eastAsia="ko-KR"/>
    </w:rPr>
  </w:style>
  <w:style w:type="character" w:customStyle="1" w:styleId="CommentTextChar">
    <w:name w:val="Comment Text Char"/>
    <w:basedOn w:val="DefaultParagraphFont"/>
    <w:link w:val="CommentText"/>
    <w:uiPriority w:val="99"/>
    <w:semiHidden/>
    <w:rsid w:val="00A401AD"/>
    <w:rPr>
      <w:rFonts w:ascii="Times New Roman" w:eastAsia="Batang" w:hAnsi="Times New Roman" w:cs="Times New Roman"/>
      <w:sz w:val="20"/>
      <w:szCs w:val="20"/>
      <w:lang w:eastAsia="ko-KR"/>
    </w:rPr>
  </w:style>
  <w:style w:type="paragraph" w:styleId="BodyText2">
    <w:name w:val="Body Text 2"/>
    <w:basedOn w:val="Normal"/>
    <w:link w:val="BodyText2Char"/>
    <w:uiPriority w:val="99"/>
    <w:rsid w:val="00A401AD"/>
    <w:pPr>
      <w:spacing w:after="120" w:line="480" w:lineRule="auto"/>
    </w:pPr>
    <w:rPr>
      <w:rFonts w:ascii="Times New Roman" w:eastAsia="Batang" w:hAnsi="Times New Roman" w:cs="Times New Roman"/>
      <w:szCs w:val="24"/>
      <w:lang w:eastAsia="ko-KR"/>
    </w:rPr>
  </w:style>
  <w:style w:type="character" w:customStyle="1" w:styleId="BodyText2Char">
    <w:name w:val="Body Text 2 Char"/>
    <w:basedOn w:val="DefaultParagraphFont"/>
    <w:link w:val="BodyText2"/>
    <w:uiPriority w:val="99"/>
    <w:rsid w:val="00A401AD"/>
    <w:rPr>
      <w:rFonts w:ascii="Times New Roman" w:eastAsia="Batang" w:hAnsi="Times New Roman" w:cs="Times New Roman"/>
      <w:sz w:val="24"/>
      <w:szCs w:val="24"/>
      <w:lang w:eastAsia="ko-KR"/>
    </w:rPr>
  </w:style>
  <w:style w:type="character" w:styleId="SubtleEmphasis">
    <w:name w:val="Subtle Emphasis"/>
    <w:basedOn w:val="DefaultParagraphFont"/>
    <w:uiPriority w:val="19"/>
    <w:qFormat/>
    <w:rsid w:val="00A401AD"/>
    <w:rPr>
      <w:i/>
      <w:iCs/>
      <w:color w:val="808080" w:themeColor="text1" w:themeTint="7F"/>
    </w:rPr>
  </w:style>
  <w:style w:type="paragraph" w:styleId="CommentSubject">
    <w:name w:val="annotation subject"/>
    <w:basedOn w:val="CommentText"/>
    <w:next w:val="CommentText"/>
    <w:link w:val="CommentSubjectChar"/>
    <w:unhideWhenUsed/>
    <w:rsid w:val="00A401AD"/>
    <w:rPr>
      <w:b/>
      <w:bCs/>
    </w:rPr>
  </w:style>
  <w:style w:type="character" w:customStyle="1" w:styleId="CommentSubjectChar">
    <w:name w:val="Comment Subject Char"/>
    <w:basedOn w:val="CommentTextChar"/>
    <w:link w:val="CommentSubject"/>
    <w:rsid w:val="00A401AD"/>
    <w:rPr>
      <w:rFonts w:ascii="Times New Roman" w:eastAsia="Batang" w:hAnsi="Times New Roman" w:cs="Times New Roman"/>
      <w:b/>
      <w:bCs/>
      <w:sz w:val="20"/>
      <w:szCs w:val="20"/>
      <w:lang w:eastAsia="ko-KR"/>
    </w:rPr>
  </w:style>
  <w:style w:type="paragraph" w:styleId="ListParagraph">
    <w:name w:val="List Paragraph"/>
    <w:basedOn w:val="Normal"/>
    <w:uiPriority w:val="34"/>
    <w:qFormat/>
    <w:rsid w:val="00A401AD"/>
    <w:pPr>
      <w:spacing w:after="0" w:line="240" w:lineRule="auto"/>
      <w:ind w:left="720"/>
    </w:pPr>
    <w:rPr>
      <w:rFonts w:ascii="Times New Roman" w:eastAsia="Batang" w:hAnsi="Times New Roman" w:cs="Times New Roman"/>
      <w:szCs w:val="24"/>
      <w:lang w:eastAsia="ko-KR"/>
    </w:rPr>
  </w:style>
  <w:style w:type="paragraph" w:styleId="NormalWeb">
    <w:name w:val="Normal (Web)"/>
    <w:basedOn w:val="Normal"/>
    <w:uiPriority w:val="99"/>
    <w:unhideWhenUsed/>
    <w:rsid w:val="00A401AD"/>
    <w:pPr>
      <w:spacing w:before="100" w:beforeAutospacing="1" w:after="100" w:afterAutospacing="1" w:line="240" w:lineRule="auto"/>
    </w:pPr>
    <w:rPr>
      <w:rFonts w:ascii="Times New Roman" w:eastAsia="Times New Roman" w:hAnsi="Times New Roman" w:cs="Times New Roman"/>
      <w:szCs w:val="24"/>
      <w:lang w:eastAsia="el-GR"/>
    </w:rPr>
  </w:style>
  <w:style w:type="character" w:styleId="PlaceholderText">
    <w:name w:val="Placeholder Text"/>
    <w:basedOn w:val="DefaultParagraphFont"/>
    <w:uiPriority w:val="99"/>
    <w:semiHidden/>
    <w:rsid w:val="00C16E33"/>
    <w:rPr>
      <w:color w:val="808080"/>
    </w:rPr>
  </w:style>
  <w:style w:type="character" w:styleId="CommentReference">
    <w:name w:val="annotation reference"/>
    <w:basedOn w:val="DefaultParagraphFont"/>
    <w:uiPriority w:val="99"/>
    <w:semiHidden/>
    <w:unhideWhenUsed/>
    <w:rsid w:val="00B3225E"/>
    <w:rPr>
      <w:sz w:val="16"/>
      <w:szCs w:val="16"/>
    </w:rPr>
  </w:style>
  <w:style w:type="paragraph" w:styleId="NoSpacing">
    <w:name w:val="No Spacing"/>
    <w:link w:val="NoSpacingChar"/>
    <w:uiPriority w:val="1"/>
    <w:qFormat/>
    <w:rsid w:val="004E79AC"/>
    <w:pPr>
      <w:spacing w:after="0" w:line="240" w:lineRule="auto"/>
    </w:pPr>
    <w:rPr>
      <w:rFonts w:eastAsiaTheme="minorEastAsia"/>
      <w:lang w:eastAsia="el-GR"/>
    </w:rPr>
  </w:style>
  <w:style w:type="character" w:customStyle="1" w:styleId="NoSpacingChar">
    <w:name w:val="No Spacing Char"/>
    <w:basedOn w:val="DefaultParagraphFont"/>
    <w:link w:val="NoSpacing"/>
    <w:uiPriority w:val="1"/>
    <w:rsid w:val="004E79AC"/>
    <w:rPr>
      <w:rFonts w:eastAsiaTheme="minorEastAsia"/>
      <w:lang w:eastAsia="el-GR"/>
    </w:rPr>
  </w:style>
  <w:style w:type="character" w:customStyle="1" w:styleId="20">
    <w:name w:val="Σώμα κειμένου (2)"/>
    <w:basedOn w:val="DefaultParagraphFont"/>
    <w:rsid w:val="00E844E4"/>
    <w:rPr>
      <w:rFonts w:ascii="Arial" w:eastAsia="Arial" w:hAnsi="Arial" w:cs="Arial"/>
      <w:b/>
      <w:bCs/>
      <w:i w:val="0"/>
      <w:iCs w:val="0"/>
      <w:smallCaps w:val="0"/>
      <w:strike w:val="0"/>
      <w:color w:val="231F20"/>
      <w:spacing w:val="0"/>
      <w:w w:val="100"/>
      <w:position w:val="0"/>
      <w:sz w:val="16"/>
      <w:szCs w:val="16"/>
      <w:u w:val="none"/>
      <w:lang w:val="el-GR" w:eastAsia="el-GR" w:bidi="el-GR"/>
    </w:rPr>
  </w:style>
  <w:style w:type="character" w:customStyle="1" w:styleId="5">
    <w:name w:val="Σώμα κειμένου (5)_"/>
    <w:basedOn w:val="DefaultParagraphFont"/>
    <w:rsid w:val="0015766D"/>
    <w:rPr>
      <w:rFonts w:ascii="Arial" w:eastAsia="Arial" w:hAnsi="Arial" w:cs="Arial"/>
      <w:b/>
      <w:bCs/>
      <w:i w:val="0"/>
      <w:iCs w:val="0"/>
      <w:smallCaps w:val="0"/>
      <w:strike w:val="0"/>
      <w:sz w:val="20"/>
      <w:szCs w:val="20"/>
      <w:u w:val="none"/>
    </w:rPr>
  </w:style>
  <w:style w:type="character" w:customStyle="1" w:styleId="50">
    <w:name w:val="Σώμα κειμένου (5)"/>
    <w:basedOn w:val="5"/>
    <w:rsid w:val="0015766D"/>
    <w:rPr>
      <w:rFonts w:ascii="Arial" w:eastAsia="Arial" w:hAnsi="Arial" w:cs="Arial"/>
      <w:b/>
      <w:bCs/>
      <w:i w:val="0"/>
      <w:iCs w:val="0"/>
      <w:smallCaps w:val="0"/>
      <w:strike w:val="0"/>
      <w:color w:val="004A8F"/>
      <w:spacing w:val="0"/>
      <w:w w:val="100"/>
      <w:position w:val="0"/>
      <w:sz w:val="20"/>
      <w:szCs w:val="20"/>
      <w:u w:val="none"/>
      <w:lang w:val="el-GR" w:eastAsia="el-GR" w:bidi="el-GR"/>
    </w:rPr>
  </w:style>
  <w:style w:type="character" w:customStyle="1" w:styleId="21">
    <w:name w:val="Σώμα κειμένου (2)_"/>
    <w:basedOn w:val="DefaultParagraphFont"/>
    <w:rsid w:val="0015766D"/>
    <w:rPr>
      <w:rFonts w:ascii="Arial" w:eastAsia="Arial" w:hAnsi="Arial" w:cs="Arial"/>
      <w:b/>
      <w:bCs/>
      <w:i w:val="0"/>
      <w:iCs w:val="0"/>
      <w:smallCaps w:val="0"/>
      <w:strike w:val="0"/>
      <w:sz w:val="16"/>
      <w:szCs w:val="16"/>
      <w:u w:val="none"/>
    </w:rPr>
  </w:style>
  <w:style w:type="paragraph" w:customStyle="1" w:styleId="Default">
    <w:name w:val="Default"/>
    <w:rsid w:val="00B13823"/>
    <w:pPr>
      <w:autoSpaceDE w:val="0"/>
      <w:autoSpaceDN w:val="0"/>
      <w:adjustRightInd w:val="0"/>
      <w:spacing w:after="0" w:line="240" w:lineRule="auto"/>
    </w:pPr>
    <w:rPr>
      <w:rFonts w:ascii="Arial" w:hAnsi="Arial" w:cs="Arial"/>
      <w:color w:val="000000"/>
      <w:sz w:val="24"/>
      <w:szCs w:val="24"/>
      <w:lang w:val="en-US"/>
    </w:rPr>
  </w:style>
  <w:style w:type="paragraph" w:styleId="EndnoteText">
    <w:name w:val="endnote text"/>
    <w:basedOn w:val="Normal"/>
    <w:link w:val="EndnoteTextChar"/>
    <w:uiPriority w:val="99"/>
    <w:semiHidden/>
    <w:unhideWhenUsed/>
    <w:rsid w:val="00BB61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61DB"/>
    <w:rPr>
      <w:sz w:val="20"/>
      <w:szCs w:val="20"/>
    </w:rPr>
  </w:style>
  <w:style w:type="character" w:styleId="EndnoteReference">
    <w:name w:val="endnote reference"/>
    <w:basedOn w:val="DefaultParagraphFont"/>
    <w:uiPriority w:val="99"/>
    <w:semiHidden/>
    <w:unhideWhenUsed/>
    <w:rsid w:val="00BB61DB"/>
    <w:rPr>
      <w:vertAlign w:val="superscript"/>
    </w:rPr>
  </w:style>
  <w:style w:type="paragraph" w:styleId="TOC1">
    <w:name w:val="toc 1"/>
    <w:basedOn w:val="Normal"/>
    <w:next w:val="Normal"/>
    <w:autoRedefine/>
    <w:uiPriority w:val="39"/>
    <w:semiHidden/>
    <w:unhideWhenUsed/>
    <w:rsid w:val="00CE18B7"/>
    <w:pPr>
      <w:spacing w:after="100"/>
    </w:pPr>
  </w:style>
  <w:style w:type="character" w:styleId="Emphasis">
    <w:name w:val="Emphasis"/>
    <w:basedOn w:val="DefaultParagraphFont"/>
    <w:uiPriority w:val="20"/>
    <w:qFormat/>
    <w:rsid w:val="006E6589"/>
    <w:rPr>
      <w:i/>
      <w:iCs/>
    </w:rPr>
  </w:style>
  <w:style w:type="numbering" w:customStyle="1" w:styleId="Style1">
    <w:name w:val="Style1"/>
    <w:uiPriority w:val="99"/>
    <w:rsid w:val="001A288A"/>
    <w:pPr>
      <w:numPr>
        <w:numId w:val="11"/>
      </w:numPr>
    </w:pPr>
  </w:style>
  <w:style w:type="paragraph" w:styleId="Revision">
    <w:name w:val="Revision"/>
    <w:hidden/>
    <w:uiPriority w:val="99"/>
    <w:semiHidden/>
    <w:rsid w:val="00F705B2"/>
    <w:pPr>
      <w:spacing w:after="0" w:line="240" w:lineRule="auto"/>
    </w:pPr>
    <w:rPr>
      <w:rFonts w:ascii="Arial Narrow" w:hAnsi="Arial Narrow"/>
      <w:sz w:val="24"/>
    </w:rPr>
  </w:style>
  <w:style w:type="character" w:customStyle="1" w:styleId="Heading3Char">
    <w:name w:val="Heading 3 Char"/>
    <w:basedOn w:val="DefaultParagraphFont"/>
    <w:link w:val="Heading3"/>
    <w:uiPriority w:val="9"/>
    <w:rsid w:val="00762C2A"/>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751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88668">
      <w:bodyDiv w:val="1"/>
      <w:marLeft w:val="0"/>
      <w:marRight w:val="0"/>
      <w:marTop w:val="0"/>
      <w:marBottom w:val="0"/>
      <w:divBdr>
        <w:top w:val="none" w:sz="0" w:space="0" w:color="auto"/>
        <w:left w:val="none" w:sz="0" w:space="0" w:color="auto"/>
        <w:bottom w:val="none" w:sz="0" w:space="0" w:color="auto"/>
        <w:right w:val="none" w:sz="0" w:space="0" w:color="auto"/>
      </w:divBdr>
      <w:divsChild>
        <w:div w:id="1189947141">
          <w:marLeft w:val="0"/>
          <w:marRight w:val="0"/>
          <w:marTop w:val="0"/>
          <w:marBottom w:val="0"/>
          <w:divBdr>
            <w:top w:val="none" w:sz="0" w:space="0" w:color="auto"/>
            <w:left w:val="none" w:sz="0" w:space="0" w:color="auto"/>
            <w:bottom w:val="none" w:sz="0" w:space="0" w:color="auto"/>
            <w:right w:val="none" w:sz="0" w:space="0" w:color="auto"/>
          </w:divBdr>
        </w:div>
        <w:div w:id="2038507797">
          <w:marLeft w:val="0"/>
          <w:marRight w:val="0"/>
          <w:marTop w:val="0"/>
          <w:marBottom w:val="0"/>
          <w:divBdr>
            <w:top w:val="none" w:sz="0" w:space="0" w:color="auto"/>
            <w:left w:val="none" w:sz="0" w:space="0" w:color="auto"/>
            <w:bottom w:val="none" w:sz="0" w:space="0" w:color="auto"/>
            <w:right w:val="none" w:sz="0" w:space="0" w:color="auto"/>
          </w:divBdr>
        </w:div>
        <w:div w:id="195244071">
          <w:marLeft w:val="0"/>
          <w:marRight w:val="0"/>
          <w:marTop w:val="0"/>
          <w:marBottom w:val="0"/>
          <w:divBdr>
            <w:top w:val="none" w:sz="0" w:space="0" w:color="auto"/>
            <w:left w:val="none" w:sz="0" w:space="0" w:color="auto"/>
            <w:bottom w:val="none" w:sz="0" w:space="0" w:color="auto"/>
            <w:right w:val="none" w:sz="0" w:space="0" w:color="auto"/>
          </w:divBdr>
        </w:div>
        <w:div w:id="1332634208">
          <w:marLeft w:val="0"/>
          <w:marRight w:val="0"/>
          <w:marTop w:val="0"/>
          <w:marBottom w:val="0"/>
          <w:divBdr>
            <w:top w:val="none" w:sz="0" w:space="0" w:color="auto"/>
            <w:left w:val="none" w:sz="0" w:space="0" w:color="auto"/>
            <w:bottom w:val="none" w:sz="0" w:space="0" w:color="auto"/>
            <w:right w:val="none" w:sz="0" w:space="0" w:color="auto"/>
          </w:divBdr>
        </w:div>
        <w:div w:id="825442082">
          <w:marLeft w:val="0"/>
          <w:marRight w:val="0"/>
          <w:marTop w:val="0"/>
          <w:marBottom w:val="0"/>
          <w:divBdr>
            <w:top w:val="none" w:sz="0" w:space="0" w:color="auto"/>
            <w:left w:val="none" w:sz="0" w:space="0" w:color="auto"/>
            <w:bottom w:val="none" w:sz="0" w:space="0" w:color="auto"/>
            <w:right w:val="none" w:sz="0" w:space="0" w:color="auto"/>
          </w:divBdr>
        </w:div>
      </w:divsChild>
    </w:div>
    <w:div w:id="845824421">
      <w:bodyDiv w:val="1"/>
      <w:marLeft w:val="0"/>
      <w:marRight w:val="0"/>
      <w:marTop w:val="0"/>
      <w:marBottom w:val="0"/>
      <w:divBdr>
        <w:top w:val="none" w:sz="0" w:space="0" w:color="auto"/>
        <w:left w:val="none" w:sz="0" w:space="0" w:color="auto"/>
        <w:bottom w:val="none" w:sz="0" w:space="0" w:color="auto"/>
        <w:right w:val="none" w:sz="0" w:space="0" w:color="auto"/>
      </w:divBdr>
    </w:div>
    <w:div w:id="1455169875">
      <w:bodyDiv w:val="1"/>
      <w:marLeft w:val="0"/>
      <w:marRight w:val="0"/>
      <w:marTop w:val="0"/>
      <w:marBottom w:val="0"/>
      <w:divBdr>
        <w:top w:val="none" w:sz="0" w:space="0" w:color="auto"/>
        <w:left w:val="none" w:sz="0" w:space="0" w:color="auto"/>
        <w:bottom w:val="none" w:sz="0" w:space="0" w:color="auto"/>
        <w:right w:val="none" w:sz="0" w:space="0" w:color="auto"/>
      </w:divBdr>
    </w:div>
    <w:div w:id="1588801896">
      <w:bodyDiv w:val="1"/>
      <w:marLeft w:val="0"/>
      <w:marRight w:val="0"/>
      <w:marTop w:val="0"/>
      <w:marBottom w:val="0"/>
      <w:divBdr>
        <w:top w:val="none" w:sz="0" w:space="0" w:color="auto"/>
        <w:left w:val="none" w:sz="0" w:space="0" w:color="auto"/>
        <w:bottom w:val="none" w:sz="0" w:space="0" w:color="auto"/>
        <w:right w:val="none" w:sz="0" w:space="0" w:color="auto"/>
      </w:divBdr>
      <w:divsChild>
        <w:div w:id="1140148732">
          <w:marLeft w:val="0"/>
          <w:marRight w:val="0"/>
          <w:marTop w:val="0"/>
          <w:marBottom w:val="0"/>
          <w:divBdr>
            <w:top w:val="none" w:sz="0" w:space="0" w:color="auto"/>
            <w:left w:val="none" w:sz="0" w:space="0" w:color="auto"/>
            <w:bottom w:val="none" w:sz="0" w:space="0" w:color="auto"/>
            <w:right w:val="none" w:sz="0" w:space="0" w:color="auto"/>
          </w:divBdr>
        </w:div>
        <w:div w:id="1568762042">
          <w:marLeft w:val="0"/>
          <w:marRight w:val="0"/>
          <w:marTop w:val="0"/>
          <w:marBottom w:val="0"/>
          <w:divBdr>
            <w:top w:val="none" w:sz="0" w:space="0" w:color="auto"/>
            <w:left w:val="none" w:sz="0" w:space="0" w:color="auto"/>
            <w:bottom w:val="none" w:sz="0" w:space="0" w:color="auto"/>
            <w:right w:val="none" w:sz="0" w:space="0" w:color="auto"/>
          </w:divBdr>
        </w:div>
        <w:div w:id="1207378178">
          <w:marLeft w:val="0"/>
          <w:marRight w:val="0"/>
          <w:marTop w:val="0"/>
          <w:marBottom w:val="0"/>
          <w:divBdr>
            <w:top w:val="none" w:sz="0" w:space="0" w:color="auto"/>
            <w:left w:val="none" w:sz="0" w:space="0" w:color="auto"/>
            <w:bottom w:val="none" w:sz="0" w:space="0" w:color="auto"/>
            <w:right w:val="none" w:sz="0" w:space="0" w:color="auto"/>
          </w:divBdr>
        </w:div>
      </w:divsChild>
    </w:div>
    <w:div w:id="1968585921">
      <w:bodyDiv w:val="1"/>
      <w:marLeft w:val="0"/>
      <w:marRight w:val="0"/>
      <w:marTop w:val="0"/>
      <w:marBottom w:val="0"/>
      <w:divBdr>
        <w:top w:val="none" w:sz="0" w:space="0" w:color="auto"/>
        <w:left w:val="none" w:sz="0" w:space="0" w:color="auto"/>
        <w:bottom w:val="none" w:sz="0" w:space="0" w:color="auto"/>
        <w:right w:val="none" w:sz="0" w:space="0" w:color="auto"/>
      </w:divBdr>
    </w:div>
    <w:div w:id="2104256810">
      <w:bodyDiv w:val="1"/>
      <w:marLeft w:val="0"/>
      <w:marRight w:val="0"/>
      <w:marTop w:val="0"/>
      <w:marBottom w:val="0"/>
      <w:divBdr>
        <w:top w:val="none" w:sz="0" w:space="0" w:color="auto"/>
        <w:left w:val="none" w:sz="0" w:space="0" w:color="auto"/>
        <w:bottom w:val="none" w:sz="0" w:space="0" w:color="auto"/>
        <w:right w:val="none" w:sz="0" w:space="0" w:color="auto"/>
      </w:divBdr>
      <w:divsChild>
        <w:div w:id="2119332296">
          <w:marLeft w:val="0"/>
          <w:marRight w:val="0"/>
          <w:marTop w:val="0"/>
          <w:marBottom w:val="0"/>
          <w:divBdr>
            <w:top w:val="none" w:sz="0" w:space="0" w:color="auto"/>
            <w:left w:val="none" w:sz="0" w:space="0" w:color="auto"/>
            <w:bottom w:val="none" w:sz="0" w:space="0" w:color="auto"/>
            <w:right w:val="none" w:sz="0" w:space="0" w:color="auto"/>
          </w:divBdr>
        </w:div>
        <w:div w:id="663553078">
          <w:marLeft w:val="0"/>
          <w:marRight w:val="0"/>
          <w:marTop w:val="0"/>
          <w:marBottom w:val="0"/>
          <w:divBdr>
            <w:top w:val="none" w:sz="0" w:space="0" w:color="auto"/>
            <w:left w:val="none" w:sz="0" w:space="0" w:color="auto"/>
            <w:bottom w:val="none" w:sz="0" w:space="0" w:color="auto"/>
            <w:right w:val="none" w:sz="0" w:space="0" w:color="auto"/>
          </w:divBdr>
        </w:div>
        <w:div w:id="80832801">
          <w:marLeft w:val="0"/>
          <w:marRight w:val="0"/>
          <w:marTop w:val="0"/>
          <w:marBottom w:val="0"/>
          <w:divBdr>
            <w:top w:val="none" w:sz="0" w:space="0" w:color="auto"/>
            <w:left w:val="none" w:sz="0" w:space="0" w:color="auto"/>
            <w:bottom w:val="none" w:sz="0" w:space="0" w:color="auto"/>
            <w:right w:val="none" w:sz="0" w:space="0" w:color="auto"/>
          </w:divBdr>
        </w:div>
        <w:div w:id="1223297784">
          <w:marLeft w:val="0"/>
          <w:marRight w:val="0"/>
          <w:marTop w:val="0"/>
          <w:marBottom w:val="0"/>
          <w:divBdr>
            <w:top w:val="none" w:sz="0" w:space="0" w:color="auto"/>
            <w:left w:val="none" w:sz="0" w:space="0" w:color="auto"/>
            <w:bottom w:val="none" w:sz="0" w:space="0" w:color="auto"/>
            <w:right w:val="none" w:sz="0" w:space="0" w:color="auto"/>
          </w:divBdr>
        </w:div>
        <w:div w:id="1304967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uth.gr/university_unit/it/" TargetMode="External"/><Relationship Id="rId5" Type="http://schemas.openxmlformats.org/officeDocument/2006/relationships/settings" Target="settings.xml"/><Relationship Id="rId10" Type="http://schemas.openxmlformats.org/officeDocument/2006/relationships/hyperlink" Target="https://elearning.auth.gr/"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3"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0FC408B-7355-4D14-925A-B38B32921A27}">
  <we:reference id="135565c1-a7e4-41ef-a151-04725413e45f" version="2.0.0.0" store="EXCatalog" storeType="EXCatalog"/>
  <we:alternateReferences>
    <we:reference id="WA200005669" version="2.0.0.0" store="el-G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Σχέδιο Κανονισμού Mεταπτυχιακών Σπουδών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1BEF9B-D025-4770-A803-4412923C4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12</Pages>
  <Words>3901</Words>
  <Characters>21068</Characters>
  <Application>Microsoft Office Word</Application>
  <DocSecurity>0</DocSecurity>
  <Lines>175</Lines>
  <Paragraphs>49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 Ηλίας_Δ. Χούτου_Γραμματεία Συγκλήτου</dc:creator>
  <cp:lastModifiedBy>Dimitra Papaxanthi</cp:lastModifiedBy>
  <cp:revision>23</cp:revision>
  <cp:lastPrinted>2017-11-23T13:07:00Z</cp:lastPrinted>
  <dcterms:created xsi:type="dcterms:W3CDTF">2023-10-16T13:56:00Z</dcterms:created>
  <dcterms:modified xsi:type="dcterms:W3CDTF">2025-04-14T08:33:00Z</dcterms:modified>
</cp:coreProperties>
</file>